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04875" w14:textId="77777777" w:rsidR="002E2C1A" w:rsidRPr="008E1162" w:rsidRDefault="008E1162" w:rsidP="008E1162">
      <w:pPr>
        <w:rPr>
          <w:rFonts w:asciiTheme="minorHAnsi" w:hAnsiTheme="minorHAnsi"/>
          <w:b/>
          <w:sz w:val="28"/>
          <w:szCs w:val="28"/>
        </w:rPr>
      </w:pPr>
      <w:r w:rsidRPr="008E1162">
        <w:rPr>
          <w:rFonts w:asciiTheme="minorHAnsi" w:hAnsiTheme="minorHAnsi"/>
          <w:b/>
          <w:noProof/>
          <w:sz w:val="28"/>
          <w:szCs w:val="28"/>
        </w:rPr>
        <mc:AlternateContent>
          <mc:Choice Requires="wps">
            <w:drawing>
              <wp:anchor distT="0" distB="0" distL="114300" distR="114300" simplePos="0" relativeHeight="251659264" behindDoc="0" locked="0" layoutInCell="1" allowOverlap="1" wp14:anchorId="7D0048B2" wp14:editId="7D0048B3">
                <wp:simplePos x="0" y="0"/>
                <wp:positionH relativeFrom="column">
                  <wp:posOffset>4512310</wp:posOffset>
                </wp:positionH>
                <wp:positionV relativeFrom="paragraph">
                  <wp:posOffset>-211455</wp:posOffset>
                </wp:positionV>
                <wp:extent cx="2266950" cy="1143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143000"/>
                        </a:xfrm>
                        <a:prstGeom prst="rect">
                          <a:avLst/>
                        </a:prstGeom>
                        <a:noFill/>
                        <a:ln w="9525">
                          <a:noFill/>
                          <a:miter lim="800000"/>
                          <a:headEnd/>
                          <a:tailEnd/>
                        </a:ln>
                      </wps:spPr>
                      <wps:txbx>
                        <w:txbxContent>
                          <w:p w14:paraId="7D0048BA" w14:textId="77777777" w:rsidR="008E1162" w:rsidRDefault="008E1162">
                            <w:r>
                              <w:rPr>
                                <w:noProof/>
                              </w:rPr>
                              <w:drawing>
                                <wp:inline distT="0" distB="0" distL="0" distR="0" wp14:anchorId="7D0048BB" wp14:editId="7D0048BC">
                                  <wp:extent cx="1990726"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DC 1.png"/>
                                          <pic:cNvPicPr/>
                                        </pic:nvPicPr>
                                        <pic:blipFill>
                                          <a:blip r:embed="rId7">
                                            <a:extLst>
                                              <a:ext uri="{28A0092B-C50C-407E-A947-70E740481C1C}">
                                                <a14:useLocalDpi xmlns:a14="http://schemas.microsoft.com/office/drawing/2010/main" val="0"/>
                                              </a:ext>
                                            </a:extLst>
                                          </a:blip>
                                          <a:stretch>
                                            <a:fillRect/>
                                          </a:stretch>
                                        </pic:blipFill>
                                        <pic:spPr>
                                          <a:xfrm>
                                            <a:off x="0" y="0"/>
                                            <a:ext cx="1998051" cy="73612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048B2" id="_x0000_t202" coordsize="21600,21600" o:spt="202" path="m,l,21600r21600,l21600,xe">
                <v:stroke joinstyle="miter"/>
                <v:path gradientshapeok="t" o:connecttype="rect"/>
              </v:shapetype>
              <v:shape id="Text Box 2" o:spid="_x0000_s1026" type="#_x0000_t202" style="position:absolute;margin-left:355.3pt;margin-top:-16.65pt;width:178.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" filled="f" stroked="f">
                <v:textbox>
                  <w:txbxContent>
                    <w:p w14:paraId="7D0048BA" w14:textId="77777777" w:rsidR="008E1162" w:rsidRDefault="008E1162">
                      <w:r>
                        <w:rPr>
                          <w:noProof/>
                        </w:rPr>
                        <w:drawing>
                          <wp:inline distT="0" distB="0" distL="0" distR="0" wp14:anchorId="7D0048BB" wp14:editId="7D0048BC">
                            <wp:extent cx="1990726"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DC 1.png"/>
                                    <pic:cNvPicPr/>
                                  </pic:nvPicPr>
                                  <pic:blipFill>
                                    <a:blip r:embed="rId7">
                                      <a:extLst>
                                        <a:ext uri="{28A0092B-C50C-407E-A947-70E740481C1C}">
                                          <a14:useLocalDpi xmlns:a14="http://schemas.microsoft.com/office/drawing/2010/main" val="0"/>
                                        </a:ext>
                                      </a:extLst>
                                    </a:blip>
                                    <a:stretch>
                                      <a:fillRect/>
                                    </a:stretch>
                                  </pic:blipFill>
                                  <pic:spPr>
                                    <a:xfrm>
                                      <a:off x="0" y="0"/>
                                      <a:ext cx="1998051" cy="736124"/>
                                    </a:xfrm>
                                    <a:prstGeom prst="rect">
                                      <a:avLst/>
                                    </a:prstGeom>
                                  </pic:spPr>
                                </pic:pic>
                              </a:graphicData>
                            </a:graphic>
                          </wp:inline>
                        </w:drawing>
                      </w:r>
                    </w:p>
                  </w:txbxContent>
                </v:textbox>
              </v:shape>
            </w:pict>
          </mc:Fallback>
        </mc:AlternateContent>
      </w:r>
      <w:r w:rsidRPr="008E1162">
        <w:rPr>
          <w:rFonts w:asciiTheme="minorHAnsi" w:hAnsiTheme="minorHAnsi"/>
          <w:b/>
          <w:sz w:val="28"/>
          <w:szCs w:val="28"/>
        </w:rPr>
        <w:t>SUFFOLK COASTAL DISTRICT COUNCILLOR</w:t>
      </w:r>
      <w:r>
        <w:rPr>
          <w:rFonts w:asciiTheme="minorHAnsi" w:hAnsiTheme="minorHAnsi"/>
          <w:b/>
          <w:sz w:val="28"/>
          <w:szCs w:val="28"/>
        </w:rPr>
        <w:t>’S</w:t>
      </w:r>
      <w:r w:rsidRPr="008E1162">
        <w:rPr>
          <w:rFonts w:asciiTheme="minorHAnsi" w:hAnsiTheme="minorHAnsi"/>
          <w:b/>
          <w:sz w:val="28"/>
          <w:szCs w:val="28"/>
        </w:rPr>
        <w:t xml:space="preserve"> REPORT</w:t>
      </w:r>
    </w:p>
    <w:p w14:paraId="7D004876" w14:textId="77777777" w:rsidR="008E1162" w:rsidRPr="008E1162" w:rsidRDefault="008E1162" w:rsidP="008E1162">
      <w:pPr>
        <w:rPr>
          <w:rFonts w:asciiTheme="minorHAnsi" w:hAnsiTheme="minorHAnsi"/>
          <w:b/>
          <w:sz w:val="28"/>
          <w:szCs w:val="28"/>
        </w:rPr>
      </w:pPr>
    </w:p>
    <w:p w14:paraId="7D004877" w14:textId="19ABDD70" w:rsidR="008E1162" w:rsidRDefault="00E72B86" w:rsidP="008E1162">
      <w:pPr>
        <w:rPr>
          <w:rFonts w:asciiTheme="minorHAnsi" w:hAnsiTheme="minorHAnsi"/>
          <w:b/>
          <w:i/>
          <w:sz w:val="28"/>
          <w:szCs w:val="28"/>
        </w:rPr>
      </w:pPr>
      <w:r w:rsidRPr="00E72B86">
        <w:rPr>
          <w:rFonts w:asciiTheme="minorHAnsi" w:hAnsiTheme="minorHAnsi"/>
          <w:b/>
          <w:i/>
          <w:sz w:val="28"/>
          <w:szCs w:val="28"/>
        </w:rPr>
        <w:t xml:space="preserve">Cllr Stephen Burroughes </w:t>
      </w:r>
      <w:r w:rsidR="00CB7F47">
        <w:rPr>
          <w:rFonts w:asciiTheme="minorHAnsi" w:hAnsiTheme="minorHAnsi"/>
          <w:b/>
          <w:i/>
          <w:sz w:val="28"/>
          <w:szCs w:val="28"/>
        </w:rPr>
        <w:t>July</w:t>
      </w:r>
      <w:r w:rsidR="00D40688">
        <w:rPr>
          <w:rFonts w:asciiTheme="minorHAnsi" w:hAnsiTheme="minorHAnsi"/>
          <w:b/>
          <w:i/>
          <w:sz w:val="28"/>
          <w:szCs w:val="28"/>
        </w:rPr>
        <w:t xml:space="preserve"> </w:t>
      </w:r>
      <w:r w:rsidR="008E1162" w:rsidRPr="00E72B86">
        <w:rPr>
          <w:rFonts w:asciiTheme="minorHAnsi" w:hAnsiTheme="minorHAnsi"/>
          <w:b/>
          <w:i/>
          <w:sz w:val="28"/>
          <w:szCs w:val="28"/>
        </w:rPr>
        <w:t>201</w:t>
      </w:r>
      <w:r w:rsidRPr="00E72B86">
        <w:rPr>
          <w:rFonts w:asciiTheme="minorHAnsi" w:hAnsiTheme="minorHAnsi"/>
          <w:b/>
          <w:i/>
          <w:sz w:val="28"/>
          <w:szCs w:val="28"/>
        </w:rPr>
        <w:t xml:space="preserve">7 </w:t>
      </w:r>
    </w:p>
    <w:p w14:paraId="7D004878" w14:textId="77777777" w:rsidR="00E72B86" w:rsidRDefault="00E72B86" w:rsidP="008E1162">
      <w:pPr>
        <w:rPr>
          <w:rFonts w:asciiTheme="minorHAnsi" w:hAnsiTheme="minorHAnsi"/>
          <w:b/>
          <w:i/>
          <w:sz w:val="28"/>
          <w:szCs w:val="28"/>
        </w:rPr>
      </w:pPr>
    </w:p>
    <w:p w14:paraId="580B7376" w14:textId="77777777" w:rsidR="00D86DD8" w:rsidRPr="0088071F" w:rsidRDefault="00D86DD8" w:rsidP="00D86DD8">
      <w:pPr>
        <w:pStyle w:val="ListParagraph"/>
        <w:numPr>
          <w:ilvl w:val="0"/>
          <w:numId w:val="28"/>
        </w:numPr>
        <w:autoSpaceDE w:val="0"/>
        <w:autoSpaceDN w:val="0"/>
        <w:adjustRightInd w:val="0"/>
        <w:ind w:left="284" w:hanging="284"/>
        <w:rPr>
          <w:rFonts w:asciiTheme="minorHAnsi" w:eastAsiaTheme="minorHAnsi" w:hAnsiTheme="minorHAnsi" w:cstheme="minorHAnsi"/>
          <w:b/>
          <w:bCs/>
          <w:caps/>
          <w:color w:val="000000"/>
          <w:lang w:eastAsia="en-US"/>
        </w:rPr>
      </w:pPr>
      <w:r w:rsidRPr="0088071F">
        <w:rPr>
          <w:rFonts w:asciiTheme="minorHAnsi" w:eastAsiaTheme="minorHAnsi" w:hAnsiTheme="minorHAnsi" w:cstheme="minorHAnsi"/>
          <w:b/>
          <w:bCs/>
          <w:caps/>
          <w:color w:val="000000"/>
          <w:lang w:eastAsia="en-US"/>
        </w:rPr>
        <w:t>Financial Year Outrun Report 2016/17</w:t>
      </w:r>
    </w:p>
    <w:p w14:paraId="565984F3" w14:textId="77777777" w:rsidR="00D86DD8" w:rsidRPr="0088071F" w:rsidRDefault="00D86DD8" w:rsidP="00D86DD8">
      <w:pPr>
        <w:autoSpaceDE w:val="0"/>
        <w:autoSpaceDN w:val="0"/>
        <w:adjustRightInd w:val="0"/>
        <w:rPr>
          <w:rFonts w:asciiTheme="minorHAnsi" w:eastAsiaTheme="minorHAnsi" w:hAnsiTheme="minorHAnsi" w:cstheme="minorHAnsi"/>
          <w:bCs/>
          <w:color w:val="000000"/>
          <w:lang w:eastAsia="en-US"/>
        </w:rPr>
      </w:pPr>
    </w:p>
    <w:p w14:paraId="406FB7CA" w14:textId="0314BAF9" w:rsidR="00D86DD8" w:rsidRPr="0088071F" w:rsidRDefault="00B648D3" w:rsidP="0088071F">
      <w:pPr>
        <w:autoSpaceDE w:val="0"/>
        <w:autoSpaceDN w:val="0"/>
        <w:adjustRightInd w:val="0"/>
        <w:jc w:val="both"/>
        <w:rPr>
          <w:rFonts w:asciiTheme="minorHAnsi" w:eastAsiaTheme="minorHAnsi" w:hAnsiTheme="minorHAnsi" w:cstheme="minorHAnsi"/>
          <w:lang w:eastAsia="en-US"/>
        </w:rPr>
      </w:pPr>
      <w:r w:rsidRPr="0088071F">
        <w:rPr>
          <w:rFonts w:asciiTheme="minorHAnsi" w:eastAsiaTheme="minorHAnsi" w:hAnsiTheme="minorHAnsi" w:cstheme="minorHAnsi"/>
          <w:bCs/>
          <w:color w:val="000000"/>
          <w:lang w:eastAsia="en-US"/>
        </w:rPr>
        <w:t>W</w:t>
      </w:r>
      <w:r w:rsidR="00D86DD8" w:rsidRPr="0088071F">
        <w:rPr>
          <w:rFonts w:asciiTheme="minorHAnsi" w:eastAsiaTheme="minorHAnsi" w:hAnsiTheme="minorHAnsi" w:cstheme="minorHAnsi"/>
          <w:bCs/>
          <w:color w:val="000000"/>
          <w:lang w:eastAsia="en-US"/>
        </w:rPr>
        <w:t xml:space="preserve">e have a very positive report </w:t>
      </w:r>
      <w:r w:rsidR="00D86DD8" w:rsidRPr="0088071F">
        <w:rPr>
          <w:rFonts w:asciiTheme="minorHAnsi" w:eastAsiaTheme="minorHAnsi" w:hAnsiTheme="minorHAnsi" w:cstheme="minorHAnsi"/>
          <w:szCs w:val="22"/>
          <w:lang w:eastAsia="en-US"/>
        </w:rPr>
        <w:t>on the Council’s financial performance for 2016/17 in respect of the General Fund, Reserves, the Capital Programme and the Collection Fund.</w:t>
      </w:r>
      <w:r w:rsidR="00A915E3" w:rsidRPr="0088071F">
        <w:rPr>
          <w:rFonts w:asciiTheme="minorHAnsi" w:eastAsiaTheme="minorHAnsi" w:hAnsiTheme="minorHAnsi" w:cstheme="minorHAnsi"/>
          <w:szCs w:val="22"/>
          <w:lang w:eastAsia="en-US"/>
        </w:rPr>
        <w:t xml:space="preserve"> </w:t>
      </w:r>
      <w:r w:rsidR="00D86DD8" w:rsidRPr="0088071F">
        <w:rPr>
          <w:rFonts w:asciiTheme="minorHAnsi" w:eastAsiaTheme="minorHAnsi" w:hAnsiTheme="minorHAnsi" w:cstheme="minorHAnsi"/>
          <w:lang w:eastAsia="en-US"/>
        </w:rPr>
        <w:t>The key points to highlight are:</w:t>
      </w:r>
    </w:p>
    <w:p w14:paraId="18EA9BA6" w14:textId="77777777" w:rsidR="00D86DD8" w:rsidRPr="0088071F" w:rsidRDefault="00D86DD8" w:rsidP="0088071F">
      <w:pPr>
        <w:pStyle w:val="ListParagraph"/>
        <w:numPr>
          <w:ilvl w:val="0"/>
          <w:numId w:val="27"/>
        </w:numPr>
        <w:spacing w:before="100" w:beforeAutospacing="1"/>
        <w:contextualSpacing w:val="0"/>
        <w:jc w:val="both"/>
        <w:rPr>
          <w:rFonts w:asciiTheme="minorHAnsi" w:hAnsiTheme="minorHAnsi" w:cstheme="minorHAnsi"/>
          <w:lang w:eastAsia="en-US"/>
        </w:rPr>
      </w:pPr>
      <w:r w:rsidRPr="0088071F">
        <w:rPr>
          <w:rFonts w:asciiTheme="minorHAnsi" w:hAnsiTheme="minorHAnsi" w:cstheme="minorHAnsi"/>
          <w:lang w:eastAsia="en-US"/>
        </w:rPr>
        <w:t xml:space="preserve">Through careful and effective budget management the Council delivered savings and achieved additional income, which helped to meet spending pressures and reduction in Government Grant.  </w:t>
      </w:r>
    </w:p>
    <w:p w14:paraId="7B61EBEB" w14:textId="77777777" w:rsidR="00D86DD8" w:rsidRPr="0088071F" w:rsidRDefault="00D86DD8" w:rsidP="0088071F">
      <w:pPr>
        <w:pStyle w:val="ListParagraph"/>
        <w:numPr>
          <w:ilvl w:val="0"/>
          <w:numId w:val="27"/>
        </w:numPr>
        <w:spacing w:before="100" w:beforeAutospacing="1"/>
        <w:contextualSpacing w:val="0"/>
        <w:jc w:val="both"/>
        <w:rPr>
          <w:rFonts w:asciiTheme="minorHAnsi" w:hAnsiTheme="minorHAnsi" w:cstheme="minorHAnsi"/>
          <w:lang w:eastAsia="en-US"/>
        </w:rPr>
      </w:pPr>
      <w:r w:rsidRPr="0088071F">
        <w:rPr>
          <w:rFonts w:asciiTheme="minorHAnsi" w:hAnsiTheme="minorHAnsi" w:cstheme="minorHAnsi"/>
          <w:lang w:eastAsia="en-US"/>
        </w:rPr>
        <w:t>The Council increased its General Fund balance by £74k, to £4.194m, maintaining a prudent level of around 3%-5% of gross expenditure.</w:t>
      </w:r>
    </w:p>
    <w:p w14:paraId="76A4948C" w14:textId="77777777" w:rsidR="00D86DD8" w:rsidRPr="0088071F" w:rsidRDefault="00D86DD8" w:rsidP="0088071F">
      <w:pPr>
        <w:pStyle w:val="ListParagraph"/>
        <w:numPr>
          <w:ilvl w:val="0"/>
          <w:numId w:val="27"/>
        </w:numPr>
        <w:spacing w:before="100" w:beforeAutospacing="1"/>
        <w:contextualSpacing w:val="0"/>
        <w:jc w:val="both"/>
        <w:rPr>
          <w:rFonts w:asciiTheme="minorHAnsi" w:hAnsiTheme="minorHAnsi" w:cstheme="minorHAnsi"/>
          <w:lang w:eastAsia="en-US"/>
        </w:rPr>
      </w:pPr>
      <w:r w:rsidRPr="0088071F">
        <w:rPr>
          <w:rFonts w:asciiTheme="minorHAnsi" w:hAnsiTheme="minorHAnsi" w:cstheme="minorHAnsi"/>
          <w:lang w:eastAsia="en-US"/>
        </w:rPr>
        <w:t>The Council was able to increase its Earmarked Reserves by £8.571m.  £6.676m of this was to the Business Rate Equalisation Reserve.  This was due to rates income above the Governments baseline and a one-off transfer of a surplus from a prior year reduction in the appeals provision.</w:t>
      </w:r>
    </w:p>
    <w:p w14:paraId="6309C454" w14:textId="77777777" w:rsidR="00B648D3" w:rsidRPr="0088071F" w:rsidRDefault="00D86DD8" w:rsidP="0088071F">
      <w:pPr>
        <w:pStyle w:val="ListParagraph"/>
        <w:numPr>
          <w:ilvl w:val="0"/>
          <w:numId w:val="27"/>
        </w:numPr>
        <w:autoSpaceDE w:val="0"/>
        <w:autoSpaceDN w:val="0"/>
        <w:adjustRightInd w:val="0"/>
        <w:spacing w:before="100" w:beforeAutospacing="1"/>
        <w:contextualSpacing w:val="0"/>
        <w:jc w:val="both"/>
        <w:rPr>
          <w:rFonts w:asciiTheme="minorHAnsi" w:eastAsiaTheme="minorHAnsi" w:hAnsiTheme="minorHAnsi" w:cstheme="minorHAnsi"/>
          <w:bCs/>
          <w:color w:val="000000"/>
          <w:lang w:eastAsia="en-US"/>
        </w:rPr>
      </w:pPr>
      <w:r w:rsidRPr="0088071F">
        <w:rPr>
          <w:rFonts w:asciiTheme="minorHAnsi" w:hAnsiTheme="minorHAnsi" w:cstheme="minorHAnsi"/>
          <w:lang w:eastAsia="en-US"/>
        </w:rPr>
        <w:t>The Capital Programme expenditure for 2016/17 was £4.096m, funded from external grants and contributions, capital receipts and capital reserve.  The Council did not borrow in 2016/17 to finance its capital expenditure and consequently remains debt free.</w:t>
      </w:r>
      <w:r w:rsidR="00B648D3" w:rsidRPr="0088071F">
        <w:rPr>
          <w:rFonts w:asciiTheme="minorHAnsi" w:hAnsiTheme="minorHAnsi" w:cstheme="minorHAnsi"/>
          <w:lang w:eastAsia="en-US"/>
        </w:rPr>
        <w:t xml:space="preserve"> </w:t>
      </w:r>
    </w:p>
    <w:p w14:paraId="63266EDE" w14:textId="00088CAF" w:rsidR="00D86DD8" w:rsidRPr="0088071F" w:rsidRDefault="00D86DD8" w:rsidP="00B648D3">
      <w:pPr>
        <w:pStyle w:val="ListParagraph"/>
        <w:autoSpaceDE w:val="0"/>
        <w:autoSpaceDN w:val="0"/>
        <w:adjustRightInd w:val="0"/>
        <w:spacing w:before="100" w:beforeAutospacing="1"/>
        <w:ind w:left="0"/>
        <w:contextualSpacing w:val="0"/>
        <w:jc w:val="both"/>
        <w:rPr>
          <w:rFonts w:asciiTheme="minorHAnsi" w:eastAsiaTheme="minorHAnsi" w:hAnsiTheme="minorHAnsi" w:cstheme="minorHAnsi"/>
          <w:bCs/>
          <w:color w:val="000000"/>
          <w:lang w:eastAsia="en-US"/>
        </w:rPr>
      </w:pPr>
      <w:r w:rsidRPr="0088071F">
        <w:rPr>
          <w:rFonts w:asciiTheme="minorHAnsi" w:eastAsiaTheme="minorHAnsi" w:hAnsiTheme="minorHAnsi" w:cstheme="minorHAnsi"/>
          <w:lang w:eastAsia="en-US"/>
        </w:rPr>
        <w:t>The final outturn position is subject to the audit of the Statement of Accounts</w:t>
      </w:r>
      <w:r w:rsidR="00B648D3" w:rsidRPr="0088071F">
        <w:rPr>
          <w:rFonts w:asciiTheme="minorHAnsi" w:eastAsiaTheme="minorHAnsi" w:hAnsiTheme="minorHAnsi" w:cstheme="minorHAnsi"/>
          <w:lang w:eastAsia="en-US"/>
        </w:rPr>
        <w:t xml:space="preserve"> which </w:t>
      </w:r>
      <w:r w:rsidRPr="0088071F">
        <w:rPr>
          <w:rFonts w:asciiTheme="minorHAnsi" w:eastAsiaTheme="minorHAnsi" w:hAnsiTheme="minorHAnsi" w:cstheme="minorHAnsi"/>
          <w:lang w:eastAsia="en-US"/>
        </w:rPr>
        <w:t>will be submitted for approval to full Council in September 2017.</w:t>
      </w:r>
    </w:p>
    <w:p w14:paraId="547814A3" w14:textId="77777777" w:rsidR="00D86DD8" w:rsidRPr="0088071F" w:rsidRDefault="00D86DD8" w:rsidP="00D86DD8">
      <w:pPr>
        <w:autoSpaceDE w:val="0"/>
        <w:autoSpaceDN w:val="0"/>
        <w:adjustRightInd w:val="0"/>
        <w:rPr>
          <w:rFonts w:asciiTheme="minorHAnsi" w:eastAsiaTheme="minorHAnsi" w:hAnsiTheme="minorHAnsi" w:cstheme="minorHAnsi"/>
          <w:bCs/>
          <w:color w:val="000000"/>
          <w:lang w:eastAsia="en-US"/>
        </w:rPr>
      </w:pPr>
    </w:p>
    <w:p w14:paraId="343EED48" w14:textId="77777777" w:rsidR="00D86DD8" w:rsidRPr="0088071F" w:rsidRDefault="00D86DD8" w:rsidP="00D86DD8">
      <w:pPr>
        <w:pStyle w:val="ListParagraph"/>
        <w:numPr>
          <w:ilvl w:val="0"/>
          <w:numId w:val="28"/>
        </w:numPr>
        <w:autoSpaceDE w:val="0"/>
        <w:autoSpaceDN w:val="0"/>
        <w:adjustRightInd w:val="0"/>
        <w:ind w:left="284" w:hanging="284"/>
        <w:rPr>
          <w:rFonts w:asciiTheme="minorHAnsi" w:eastAsiaTheme="minorHAnsi" w:hAnsiTheme="minorHAnsi" w:cstheme="minorHAnsi"/>
          <w:bCs/>
          <w:caps/>
          <w:color w:val="000000"/>
          <w:lang w:eastAsia="en-US"/>
        </w:rPr>
      </w:pPr>
      <w:r w:rsidRPr="0088071F">
        <w:rPr>
          <w:rFonts w:asciiTheme="minorHAnsi" w:eastAsiaTheme="minorHAnsi" w:hAnsiTheme="minorHAnsi" w:cstheme="minorHAnsi"/>
          <w:b/>
          <w:bCs/>
          <w:caps/>
          <w:color w:val="000000"/>
          <w:lang w:eastAsia="en-US"/>
        </w:rPr>
        <w:t>Charging for Food Hygiene Rating Scheme Re-Visits</w:t>
      </w:r>
    </w:p>
    <w:p w14:paraId="7F7B6A49" w14:textId="77777777" w:rsidR="00D86DD8" w:rsidRPr="0088071F" w:rsidRDefault="00D86DD8" w:rsidP="0088071F">
      <w:pPr>
        <w:pStyle w:val="ListParagraph"/>
        <w:autoSpaceDE w:val="0"/>
        <w:autoSpaceDN w:val="0"/>
        <w:adjustRightInd w:val="0"/>
        <w:ind w:left="0"/>
        <w:rPr>
          <w:rFonts w:asciiTheme="minorHAnsi" w:eastAsiaTheme="minorHAnsi" w:hAnsiTheme="minorHAnsi" w:cstheme="minorHAnsi"/>
          <w:b/>
          <w:bCs/>
          <w:color w:val="000000"/>
          <w:lang w:eastAsia="en-US"/>
        </w:rPr>
      </w:pPr>
    </w:p>
    <w:p w14:paraId="79FD027C" w14:textId="147FBEC5" w:rsidR="00D86DD8" w:rsidRPr="0088071F" w:rsidRDefault="00D86DD8" w:rsidP="0088071F">
      <w:pPr>
        <w:pStyle w:val="ListParagraph"/>
        <w:autoSpaceDE w:val="0"/>
        <w:autoSpaceDN w:val="0"/>
        <w:adjustRightInd w:val="0"/>
        <w:ind w:left="0"/>
        <w:jc w:val="both"/>
        <w:rPr>
          <w:rFonts w:asciiTheme="minorHAnsi" w:eastAsiaTheme="minorHAnsi" w:hAnsiTheme="minorHAnsi" w:cstheme="minorHAnsi"/>
          <w:bCs/>
          <w:color w:val="000000"/>
          <w:lang w:eastAsia="en-US"/>
        </w:rPr>
      </w:pPr>
      <w:r w:rsidRPr="0088071F">
        <w:rPr>
          <w:rFonts w:asciiTheme="minorHAnsi" w:eastAsiaTheme="minorHAnsi" w:hAnsiTheme="minorHAnsi" w:cstheme="minorHAnsi"/>
          <w:bCs/>
          <w:color w:val="000000"/>
          <w:lang w:eastAsia="en-US"/>
        </w:rPr>
        <w:t>The Food Standards Agency (FSA) has revised its guidance to allow local authorities to charge for revisits to reassess food businesses, under the FHRS, when the revisit happens at the request of the Food Business Operator.</w:t>
      </w:r>
      <w:r w:rsidR="00A915E3" w:rsidRPr="0088071F">
        <w:rPr>
          <w:rFonts w:asciiTheme="minorHAnsi" w:eastAsiaTheme="minorHAnsi" w:hAnsiTheme="minorHAnsi" w:cstheme="minorHAnsi"/>
          <w:bCs/>
          <w:color w:val="000000"/>
          <w:lang w:eastAsia="en-US"/>
        </w:rPr>
        <w:t xml:space="preserve"> </w:t>
      </w:r>
      <w:r w:rsidRPr="0088071F">
        <w:rPr>
          <w:rFonts w:asciiTheme="minorHAnsi" w:eastAsiaTheme="minorHAnsi" w:hAnsiTheme="minorHAnsi" w:cstheme="minorHAnsi"/>
          <w:bCs/>
          <w:color w:val="000000"/>
          <w:lang w:eastAsia="en-US"/>
        </w:rPr>
        <w:t>This report seeks Cabinet approval to add a charge of £110 + VAT for these revisits, where they occur at the request of the business and where there is no statutory requirement to provide a re-inspection.</w:t>
      </w:r>
      <w:r w:rsidR="00A915E3" w:rsidRPr="0088071F">
        <w:rPr>
          <w:rFonts w:asciiTheme="minorHAnsi" w:eastAsiaTheme="minorHAnsi" w:hAnsiTheme="minorHAnsi" w:cstheme="minorHAnsi"/>
          <w:bCs/>
          <w:color w:val="000000"/>
          <w:lang w:eastAsia="en-US"/>
        </w:rPr>
        <w:t xml:space="preserve"> </w:t>
      </w:r>
    </w:p>
    <w:p w14:paraId="520ACA81" w14:textId="2B184685" w:rsidR="00D86DD8" w:rsidRPr="0088071F" w:rsidRDefault="00D86DD8" w:rsidP="0088071F">
      <w:pPr>
        <w:autoSpaceDE w:val="0"/>
        <w:autoSpaceDN w:val="0"/>
        <w:adjustRightInd w:val="0"/>
        <w:jc w:val="both"/>
        <w:rPr>
          <w:rFonts w:asciiTheme="minorHAnsi" w:eastAsiaTheme="minorHAnsi" w:hAnsiTheme="minorHAnsi" w:cstheme="minorHAnsi"/>
          <w:bCs/>
          <w:color w:val="000000"/>
          <w:lang w:eastAsia="en-US"/>
        </w:rPr>
      </w:pPr>
      <w:r w:rsidRPr="0088071F">
        <w:rPr>
          <w:rFonts w:asciiTheme="minorHAnsi" w:eastAsiaTheme="minorHAnsi" w:hAnsiTheme="minorHAnsi" w:cstheme="minorHAnsi"/>
          <w:bCs/>
          <w:color w:val="000000"/>
          <w:lang w:eastAsia="en-US"/>
        </w:rPr>
        <w:t>Charging for re-inspections was discussed and supported by the Suffolk Food Liaison Group with a view to introducing a common approach across Suffolk local authorities.</w:t>
      </w:r>
      <w:r w:rsidR="00A915E3" w:rsidRPr="0088071F">
        <w:rPr>
          <w:rFonts w:asciiTheme="minorHAnsi" w:eastAsiaTheme="minorHAnsi" w:hAnsiTheme="minorHAnsi" w:cstheme="minorHAnsi"/>
          <w:bCs/>
          <w:color w:val="000000"/>
          <w:lang w:eastAsia="en-US"/>
        </w:rPr>
        <w:t xml:space="preserve"> T</w:t>
      </w:r>
      <w:r w:rsidRPr="0088071F">
        <w:rPr>
          <w:rFonts w:asciiTheme="minorHAnsi" w:eastAsiaTheme="minorHAnsi" w:hAnsiTheme="minorHAnsi" w:cstheme="minorHAnsi"/>
          <w:bCs/>
          <w:color w:val="000000"/>
          <w:lang w:eastAsia="en-US"/>
        </w:rPr>
        <w:t xml:space="preserve">his approach is consistent with one of the </w:t>
      </w:r>
      <w:r w:rsidR="00A915E3" w:rsidRPr="0088071F">
        <w:rPr>
          <w:rFonts w:asciiTheme="minorHAnsi" w:eastAsiaTheme="minorHAnsi" w:hAnsiTheme="minorHAnsi" w:cstheme="minorHAnsi"/>
          <w:bCs/>
          <w:color w:val="000000"/>
          <w:lang w:eastAsia="en-US"/>
        </w:rPr>
        <w:t xml:space="preserve">3 </w:t>
      </w:r>
      <w:r w:rsidRPr="0088071F">
        <w:rPr>
          <w:rFonts w:asciiTheme="minorHAnsi" w:eastAsiaTheme="minorHAnsi" w:hAnsiTheme="minorHAnsi" w:cstheme="minorHAnsi"/>
          <w:bCs/>
          <w:color w:val="000000"/>
          <w:lang w:eastAsia="en-US"/>
        </w:rPr>
        <w:t>themes within the East Suffolk Business Plan, which is ‘financial self-sufficiency’ and that we should charge for services provided by the Council, where appropriate.</w:t>
      </w:r>
    </w:p>
    <w:p w14:paraId="0307908E" w14:textId="77777777" w:rsidR="00D86DD8" w:rsidRPr="0088071F" w:rsidRDefault="00D86DD8" w:rsidP="00D86DD8">
      <w:pPr>
        <w:autoSpaceDE w:val="0"/>
        <w:autoSpaceDN w:val="0"/>
        <w:adjustRightInd w:val="0"/>
        <w:rPr>
          <w:rFonts w:asciiTheme="minorHAnsi" w:eastAsiaTheme="minorHAnsi" w:hAnsiTheme="minorHAnsi" w:cstheme="minorHAnsi"/>
          <w:bCs/>
          <w:color w:val="000000"/>
          <w:lang w:eastAsia="en-US"/>
        </w:rPr>
      </w:pPr>
    </w:p>
    <w:p w14:paraId="75FEB0C5" w14:textId="77777777" w:rsidR="00D86DD8" w:rsidRPr="0088071F" w:rsidRDefault="00D86DD8" w:rsidP="00D86DD8">
      <w:pPr>
        <w:pStyle w:val="ListParagraph"/>
        <w:numPr>
          <w:ilvl w:val="0"/>
          <w:numId w:val="28"/>
        </w:numPr>
        <w:autoSpaceDE w:val="0"/>
        <w:autoSpaceDN w:val="0"/>
        <w:adjustRightInd w:val="0"/>
        <w:ind w:left="284" w:hanging="284"/>
        <w:rPr>
          <w:rFonts w:asciiTheme="minorHAnsi" w:eastAsiaTheme="minorHAnsi" w:hAnsiTheme="minorHAnsi" w:cstheme="minorHAnsi"/>
          <w:b/>
          <w:bCs/>
          <w:caps/>
          <w:color w:val="000000"/>
          <w:lang w:eastAsia="en-US"/>
        </w:rPr>
      </w:pPr>
      <w:r w:rsidRPr="0088071F">
        <w:rPr>
          <w:rFonts w:asciiTheme="minorHAnsi" w:eastAsiaTheme="minorHAnsi" w:hAnsiTheme="minorHAnsi" w:cstheme="minorHAnsi"/>
          <w:b/>
          <w:bCs/>
          <w:caps/>
          <w:color w:val="000000"/>
          <w:lang w:eastAsia="en-US"/>
        </w:rPr>
        <w:t>Economic Development and Regeneration Staffing Budget</w:t>
      </w:r>
    </w:p>
    <w:p w14:paraId="6B6EA62E" w14:textId="77777777" w:rsidR="00D86DD8" w:rsidRPr="0088071F" w:rsidRDefault="00D86DD8" w:rsidP="00D86DD8">
      <w:pPr>
        <w:autoSpaceDE w:val="0"/>
        <w:autoSpaceDN w:val="0"/>
        <w:adjustRightInd w:val="0"/>
        <w:rPr>
          <w:rFonts w:asciiTheme="minorHAnsi" w:eastAsiaTheme="minorHAnsi" w:hAnsiTheme="minorHAnsi" w:cstheme="minorHAnsi"/>
          <w:b/>
          <w:bCs/>
          <w:color w:val="000000"/>
          <w:lang w:eastAsia="en-US"/>
        </w:rPr>
      </w:pPr>
    </w:p>
    <w:p w14:paraId="759D9243" w14:textId="70E42589" w:rsidR="00D86DD8" w:rsidRDefault="00D86DD8" w:rsidP="0088071F">
      <w:pPr>
        <w:autoSpaceDE w:val="0"/>
        <w:autoSpaceDN w:val="0"/>
        <w:adjustRightInd w:val="0"/>
        <w:jc w:val="both"/>
        <w:rPr>
          <w:rFonts w:asciiTheme="minorHAnsi" w:eastAsiaTheme="minorHAnsi" w:hAnsiTheme="minorHAnsi" w:cstheme="minorHAnsi"/>
          <w:bCs/>
          <w:color w:val="000000"/>
          <w:lang w:eastAsia="en-US"/>
        </w:rPr>
      </w:pPr>
      <w:r w:rsidRPr="0088071F">
        <w:rPr>
          <w:rFonts w:asciiTheme="minorHAnsi" w:eastAsiaTheme="minorHAnsi" w:hAnsiTheme="minorHAnsi" w:cstheme="minorHAnsi"/>
          <w:bCs/>
          <w:color w:val="000000"/>
          <w:lang w:eastAsia="en-US"/>
        </w:rPr>
        <w:t xml:space="preserve">It is proposed that the role of the Programme and Partnerships Manager within the Economic Development and Regeneration team is extended for a further two years. This contract extension is required to provide the Council with the resource to develop and manage tourism delivery partnership arrangements, project manage the Sizewell C economic assessment and SCDC’s beach hut development programme. </w:t>
      </w:r>
      <w:r w:rsidR="00A915E3" w:rsidRPr="0088071F">
        <w:rPr>
          <w:rFonts w:asciiTheme="minorHAnsi" w:eastAsiaTheme="minorHAnsi" w:hAnsiTheme="minorHAnsi" w:cstheme="minorHAnsi"/>
          <w:bCs/>
          <w:color w:val="000000"/>
          <w:lang w:eastAsia="en-US"/>
        </w:rPr>
        <w:t>S</w:t>
      </w:r>
      <w:r w:rsidRPr="0088071F">
        <w:rPr>
          <w:rFonts w:asciiTheme="minorHAnsi" w:eastAsiaTheme="minorHAnsi" w:hAnsiTheme="minorHAnsi" w:cstheme="minorHAnsi"/>
          <w:bCs/>
          <w:color w:val="000000"/>
          <w:lang w:eastAsia="en-US"/>
        </w:rPr>
        <w:t xml:space="preserve">ecuring </w:t>
      </w:r>
      <w:r w:rsidR="00A915E3" w:rsidRPr="0088071F">
        <w:rPr>
          <w:rFonts w:asciiTheme="minorHAnsi" w:eastAsiaTheme="minorHAnsi" w:hAnsiTheme="minorHAnsi" w:cstheme="minorHAnsi"/>
          <w:bCs/>
          <w:color w:val="000000"/>
          <w:lang w:eastAsia="en-US"/>
        </w:rPr>
        <w:t>th</w:t>
      </w:r>
      <w:r w:rsidRPr="0088071F">
        <w:rPr>
          <w:rFonts w:asciiTheme="minorHAnsi" w:eastAsiaTheme="minorHAnsi" w:hAnsiTheme="minorHAnsi" w:cstheme="minorHAnsi"/>
          <w:bCs/>
          <w:color w:val="000000"/>
          <w:lang w:eastAsia="en-US"/>
        </w:rPr>
        <w:t>is resource will directly support the delivery of</w:t>
      </w:r>
      <w:r w:rsidR="00A915E3" w:rsidRPr="0088071F">
        <w:rPr>
          <w:rFonts w:asciiTheme="minorHAnsi" w:eastAsiaTheme="minorHAnsi" w:hAnsiTheme="minorHAnsi" w:cstheme="minorHAnsi"/>
          <w:bCs/>
          <w:color w:val="000000"/>
          <w:lang w:eastAsia="en-US"/>
        </w:rPr>
        <w:t xml:space="preserve"> three</w:t>
      </w:r>
      <w:r w:rsidRPr="0088071F">
        <w:rPr>
          <w:rFonts w:asciiTheme="minorHAnsi" w:eastAsiaTheme="minorHAnsi" w:hAnsiTheme="minorHAnsi" w:cstheme="minorHAnsi"/>
          <w:bCs/>
          <w:color w:val="000000"/>
          <w:lang w:eastAsia="en-US"/>
        </w:rPr>
        <w:t xml:space="preserve"> Business plan actions and will also contribute towards the wider economic growth and financial self-sufficiency aims of the plan.</w:t>
      </w:r>
    </w:p>
    <w:p w14:paraId="7B80F12D" w14:textId="77777777" w:rsidR="0088071F" w:rsidRPr="0088071F" w:rsidRDefault="0088071F" w:rsidP="0088071F">
      <w:pPr>
        <w:autoSpaceDE w:val="0"/>
        <w:autoSpaceDN w:val="0"/>
        <w:adjustRightInd w:val="0"/>
        <w:jc w:val="both"/>
        <w:rPr>
          <w:rFonts w:asciiTheme="minorHAnsi" w:eastAsiaTheme="minorHAnsi" w:hAnsiTheme="minorHAnsi" w:cstheme="minorHAnsi"/>
          <w:bCs/>
          <w:color w:val="000000"/>
          <w:lang w:eastAsia="en-US"/>
        </w:rPr>
      </w:pPr>
    </w:p>
    <w:p w14:paraId="6B315EF8" w14:textId="4F0C99E1" w:rsidR="00D86DD8" w:rsidRPr="0088071F" w:rsidRDefault="00D86DD8" w:rsidP="00D86DD8">
      <w:pPr>
        <w:pStyle w:val="NormalWeb"/>
        <w:numPr>
          <w:ilvl w:val="0"/>
          <w:numId w:val="28"/>
        </w:numPr>
        <w:spacing w:before="0" w:beforeAutospacing="0"/>
        <w:ind w:left="284" w:hanging="284"/>
        <w:rPr>
          <w:rFonts w:asciiTheme="minorHAnsi" w:hAnsiTheme="minorHAnsi" w:cstheme="minorHAnsi"/>
          <w:b/>
          <w:caps/>
        </w:rPr>
      </w:pPr>
      <w:r w:rsidRPr="0088071F">
        <w:rPr>
          <w:rFonts w:asciiTheme="minorHAnsi" w:hAnsiTheme="minorHAnsi" w:cstheme="minorHAnsi"/>
          <w:b/>
          <w:caps/>
        </w:rPr>
        <w:t>Suffolk Show</w:t>
      </w:r>
      <w:r w:rsidR="00A53A32" w:rsidRPr="0088071F">
        <w:rPr>
          <w:rFonts w:asciiTheme="minorHAnsi" w:hAnsiTheme="minorHAnsi" w:cstheme="minorHAnsi"/>
          <w:b/>
          <w:caps/>
        </w:rPr>
        <w:t xml:space="preserve"> 2017</w:t>
      </w:r>
    </w:p>
    <w:p w14:paraId="04AD38BA" w14:textId="7DA3C368" w:rsidR="00D86DD8" w:rsidRPr="0088071F" w:rsidRDefault="00D86DD8" w:rsidP="0088071F">
      <w:pPr>
        <w:pStyle w:val="NormalWeb"/>
        <w:spacing w:before="0" w:beforeAutospacing="0"/>
        <w:rPr>
          <w:rFonts w:asciiTheme="minorHAnsi" w:hAnsiTheme="minorHAnsi" w:cstheme="minorHAnsi"/>
          <w:lang w:val="en"/>
        </w:rPr>
      </w:pPr>
      <w:r w:rsidRPr="0088071F">
        <w:rPr>
          <w:rFonts w:asciiTheme="minorHAnsi" w:hAnsiTheme="minorHAnsi" w:cstheme="minorHAnsi"/>
        </w:rPr>
        <w:t>H</w:t>
      </w:r>
      <w:r w:rsidRPr="0088071F">
        <w:rPr>
          <w:rFonts w:asciiTheme="minorHAnsi" w:eastAsiaTheme="minorHAnsi" w:hAnsiTheme="minorHAnsi" w:cstheme="minorHAnsi"/>
          <w:color w:val="000000"/>
        </w:rPr>
        <w:t>undreds of families visited our ‘Get Active in Suffolk Coastal’ stand in the Sports Village at Suffolk Show.</w:t>
      </w:r>
      <w:r w:rsidR="00A915E3" w:rsidRPr="0088071F">
        <w:rPr>
          <w:rFonts w:asciiTheme="minorHAnsi" w:eastAsiaTheme="minorHAnsi" w:hAnsiTheme="minorHAnsi" w:cstheme="minorHAnsi"/>
          <w:color w:val="000000"/>
        </w:rPr>
        <w:t xml:space="preserve"> Children</w:t>
      </w:r>
      <w:r w:rsidRPr="0088071F">
        <w:rPr>
          <w:rFonts w:asciiTheme="minorHAnsi" w:eastAsiaTheme="minorHAnsi" w:hAnsiTheme="minorHAnsi" w:cstheme="minorHAnsi"/>
          <w:color w:val="000000"/>
        </w:rPr>
        <w:t xml:space="preserve"> of all ages got involved in the 50m cycle sprint, </w:t>
      </w:r>
      <w:r w:rsidR="00A915E3" w:rsidRPr="0088071F">
        <w:rPr>
          <w:rFonts w:asciiTheme="minorHAnsi" w:eastAsiaTheme="minorHAnsi" w:hAnsiTheme="minorHAnsi" w:cstheme="minorHAnsi"/>
          <w:color w:val="000000"/>
        </w:rPr>
        <w:t>which t</w:t>
      </w:r>
      <w:r w:rsidRPr="0088071F">
        <w:rPr>
          <w:rFonts w:asciiTheme="minorHAnsi" w:eastAsiaTheme="minorHAnsi" w:hAnsiTheme="minorHAnsi" w:cstheme="minorHAnsi"/>
          <w:color w:val="000000"/>
        </w:rPr>
        <w:t xml:space="preserve">ook part in the </w:t>
      </w:r>
      <w:r w:rsidR="00B648D3" w:rsidRPr="0088071F">
        <w:rPr>
          <w:rFonts w:asciiTheme="minorHAnsi" w:eastAsiaTheme="minorHAnsi" w:hAnsiTheme="minorHAnsi" w:cstheme="minorHAnsi"/>
          <w:color w:val="000000"/>
        </w:rPr>
        <w:t>‘</w:t>
      </w:r>
      <w:r w:rsidRPr="0088071F">
        <w:rPr>
          <w:rFonts w:asciiTheme="minorHAnsi" w:eastAsiaTheme="minorHAnsi" w:hAnsiTheme="minorHAnsi" w:cstheme="minorHAnsi"/>
          <w:color w:val="000000"/>
        </w:rPr>
        <w:t>Wattbike</w:t>
      </w:r>
      <w:r w:rsidR="00B648D3" w:rsidRPr="0088071F">
        <w:rPr>
          <w:rFonts w:asciiTheme="minorHAnsi" w:eastAsiaTheme="minorHAnsi" w:hAnsiTheme="minorHAnsi" w:cstheme="minorHAnsi"/>
          <w:color w:val="000000"/>
        </w:rPr>
        <w:t>’</w:t>
      </w:r>
      <w:r w:rsidRPr="0088071F">
        <w:rPr>
          <w:rFonts w:asciiTheme="minorHAnsi" w:eastAsiaTheme="minorHAnsi" w:hAnsiTheme="minorHAnsi" w:cstheme="minorHAnsi"/>
          <w:color w:val="000000"/>
        </w:rPr>
        <w:t xml:space="preserve"> competition, decorat</w:t>
      </w:r>
      <w:r w:rsidR="00B648D3" w:rsidRPr="0088071F">
        <w:rPr>
          <w:rFonts w:asciiTheme="minorHAnsi" w:eastAsiaTheme="minorHAnsi" w:hAnsiTheme="minorHAnsi" w:cstheme="minorHAnsi"/>
          <w:color w:val="000000"/>
        </w:rPr>
        <w:t>ing</w:t>
      </w:r>
      <w:r w:rsidRPr="0088071F">
        <w:rPr>
          <w:rFonts w:asciiTheme="minorHAnsi" w:eastAsiaTheme="minorHAnsi" w:hAnsiTheme="minorHAnsi" w:cstheme="minorHAnsi"/>
          <w:color w:val="000000"/>
        </w:rPr>
        <w:t xml:space="preserve"> wooden bikes to celebrate the impending arrival of the Tour of Britain to Suffolk on Friday 8 September.</w:t>
      </w:r>
      <w:r w:rsidR="00B648D3" w:rsidRPr="0088071F">
        <w:rPr>
          <w:rFonts w:asciiTheme="minorHAnsi" w:eastAsiaTheme="minorHAnsi" w:hAnsiTheme="minorHAnsi" w:cstheme="minorHAnsi"/>
          <w:color w:val="000000"/>
        </w:rPr>
        <w:t xml:space="preserve"> </w:t>
      </w:r>
      <w:r w:rsidRPr="0088071F">
        <w:rPr>
          <w:rFonts w:asciiTheme="minorHAnsi" w:eastAsiaTheme="minorHAnsi" w:hAnsiTheme="minorHAnsi" w:cstheme="minorHAnsi"/>
          <w:color w:val="000000"/>
        </w:rPr>
        <w:t xml:space="preserve">The show also gave us the opportunity to shout about our multi-million pound Leisure </w:t>
      </w:r>
      <w:r w:rsidRPr="0088071F">
        <w:rPr>
          <w:rFonts w:asciiTheme="minorHAnsi" w:eastAsiaTheme="minorHAnsi" w:hAnsiTheme="minorHAnsi" w:cstheme="minorHAnsi"/>
          <w:color w:val="000000"/>
        </w:rPr>
        <w:lastRenderedPageBreak/>
        <w:t>Redevelopment Programme</w:t>
      </w:r>
      <w:r w:rsidR="0088071F" w:rsidRPr="0088071F">
        <w:rPr>
          <w:rFonts w:asciiTheme="minorHAnsi" w:eastAsiaTheme="minorHAnsi" w:hAnsiTheme="minorHAnsi" w:cstheme="minorHAnsi"/>
          <w:color w:val="000000"/>
        </w:rPr>
        <w:t>. More events h</w:t>
      </w:r>
      <w:r w:rsidRPr="0088071F">
        <w:rPr>
          <w:rFonts w:asciiTheme="minorHAnsi" w:eastAsiaTheme="minorHAnsi" w:hAnsiTheme="minorHAnsi" w:cstheme="minorHAnsi"/>
          <w:color w:val="000000"/>
        </w:rPr>
        <w:t>appening this summer includ</w:t>
      </w:r>
      <w:r w:rsidR="0088071F" w:rsidRPr="0088071F">
        <w:rPr>
          <w:rFonts w:asciiTheme="minorHAnsi" w:eastAsiaTheme="minorHAnsi" w:hAnsiTheme="minorHAnsi" w:cstheme="minorHAnsi"/>
          <w:color w:val="000000"/>
        </w:rPr>
        <w:t>e</w:t>
      </w:r>
      <w:r w:rsidRPr="0088071F">
        <w:rPr>
          <w:rFonts w:asciiTheme="minorHAnsi" w:eastAsiaTheme="minorHAnsi" w:hAnsiTheme="minorHAnsi" w:cstheme="minorHAnsi"/>
          <w:color w:val="000000"/>
        </w:rPr>
        <w:t xml:space="preserve"> Women On Wheels and Operation Camouflage.</w:t>
      </w:r>
      <w:r w:rsidR="00B648D3" w:rsidRPr="0088071F">
        <w:rPr>
          <w:rFonts w:asciiTheme="minorHAnsi" w:eastAsiaTheme="minorHAnsi" w:hAnsiTheme="minorHAnsi" w:cstheme="minorHAnsi"/>
          <w:color w:val="000000"/>
        </w:rPr>
        <w:t xml:space="preserve"> </w:t>
      </w:r>
      <w:r w:rsidRPr="0088071F">
        <w:rPr>
          <w:rFonts w:asciiTheme="minorHAnsi" w:eastAsiaTheme="minorHAnsi" w:hAnsiTheme="minorHAnsi" w:cstheme="minorHAnsi"/>
          <w:color w:val="000000"/>
        </w:rPr>
        <w:t xml:space="preserve">One of our aims within the East Suffolk Business Plan is to increase access to quality leisure, cultural </w:t>
      </w:r>
      <w:r w:rsidRPr="0088071F">
        <w:rPr>
          <w:rFonts w:asciiTheme="minorHAnsi" w:eastAsiaTheme="minorHAnsi" w:hAnsiTheme="minorHAnsi" w:cstheme="minorHAnsi"/>
          <w:color w:val="000000"/>
          <w:lang w:val="en"/>
        </w:rPr>
        <w:t>facilities and activities that support and promote</w:t>
      </w:r>
      <w:r w:rsidRPr="0088071F">
        <w:rPr>
          <w:rFonts w:asciiTheme="minorHAnsi" w:hAnsiTheme="minorHAnsi" w:cstheme="minorHAnsi"/>
          <w:lang w:val="en"/>
        </w:rPr>
        <w:t xml:space="preserve"> healthier lifestyles. Hopefully our presence at the Suffolk Show help</w:t>
      </w:r>
      <w:r w:rsidR="00A915E3" w:rsidRPr="0088071F">
        <w:rPr>
          <w:rFonts w:asciiTheme="minorHAnsi" w:hAnsiTheme="minorHAnsi" w:cstheme="minorHAnsi"/>
          <w:lang w:val="en"/>
        </w:rPr>
        <w:t>ed</w:t>
      </w:r>
      <w:r w:rsidRPr="0088071F">
        <w:rPr>
          <w:rFonts w:asciiTheme="minorHAnsi" w:hAnsiTheme="minorHAnsi" w:cstheme="minorHAnsi"/>
          <w:lang w:val="en"/>
        </w:rPr>
        <w:t xml:space="preserve"> people find out more about get</w:t>
      </w:r>
      <w:r w:rsidR="0088071F" w:rsidRPr="0088071F">
        <w:rPr>
          <w:rFonts w:asciiTheme="minorHAnsi" w:hAnsiTheme="minorHAnsi" w:cstheme="minorHAnsi"/>
          <w:lang w:val="en"/>
        </w:rPr>
        <w:t>ting</w:t>
      </w:r>
      <w:r w:rsidRPr="0088071F">
        <w:rPr>
          <w:rFonts w:asciiTheme="minorHAnsi" w:hAnsiTheme="minorHAnsi" w:cstheme="minorHAnsi"/>
          <w:lang w:val="en"/>
        </w:rPr>
        <w:t xml:space="preserve"> active in Suffolk Coastal.</w:t>
      </w:r>
    </w:p>
    <w:p w14:paraId="22FFCA70" w14:textId="77777777" w:rsidR="00D62AAD" w:rsidRPr="0088071F" w:rsidRDefault="00D86DD8" w:rsidP="00D62AAD">
      <w:pPr>
        <w:pStyle w:val="ListParagraph"/>
        <w:numPr>
          <w:ilvl w:val="0"/>
          <w:numId w:val="28"/>
        </w:numPr>
        <w:ind w:left="284" w:hanging="284"/>
        <w:rPr>
          <w:rFonts w:asciiTheme="minorHAnsi" w:hAnsiTheme="minorHAnsi" w:cstheme="minorHAnsi"/>
          <w:caps/>
        </w:rPr>
      </w:pPr>
      <w:r w:rsidRPr="0088071F">
        <w:rPr>
          <w:rFonts w:asciiTheme="minorHAnsi" w:eastAsiaTheme="minorHAnsi" w:hAnsiTheme="minorHAnsi" w:cstheme="minorHAnsi"/>
          <w:b/>
          <w:caps/>
          <w:lang w:eastAsia="en-US"/>
        </w:rPr>
        <w:t>Official opening of East Suffolk House</w:t>
      </w:r>
    </w:p>
    <w:p w14:paraId="484742D8" w14:textId="77777777" w:rsidR="00D62AAD" w:rsidRPr="0088071F" w:rsidRDefault="00D62AAD" w:rsidP="00D62AAD">
      <w:pPr>
        <w:pStyle w:val="ListParagraph"/>
        <w:ind w:left="284"/>
        <w:rPr>
          <w:rFonts w:asciiTheme="minorHAnsi" w:hAnsiTheme="minorHAnsi" w:cstheme="minorHAnsi"/>
        </w:rPr>
      </w:pPr>
    </w:p>
    <w:p w14:paraId="5128702D" w14:textId="4C94D2F2" w:rsidR="00D86DD8" w:rsidRPr="0088071F" w:rsidRDefault="00D86DD8" w:rsidP="0088071F">
      <w:pPr>
        <w:jc w:val="both"/>
        <w:rPr>
          <w:rFonts w:asciiTheme="minorHAnsi" w:hAnsiTheme="minorHAnsi" w:cstheme="minorHAnsi"/>
          <w:bCs/>
          <w:lang w:val="en"/>
        </w:rPr>
      </w:pPr>
      <w:r w:rsidRPr="0088071F">
        <w:rPr>
          <w:rFonts w:asciiTheme="minorHAnsi" w:hAnsiTheme="minorHAnsi" w:cstheme="minorHAnsi"/>
        </w:rPr>
        <w:t xml:space="preserve">Over 100 guests were present to see the Lord-Lieutenant of Suffolk, </w:t>
      </w:r>
      <w:r w:rsidR="00B648D3" w:rsidRPr="0088071F">
        <w:rPr>
          <w:rFonts w:asciiTheme="minorHAnsi" w:hAnsiTheme="minorHAnsi" w:cstheme="minorHAnsi"/>
        </w:rPr>
        <w:t xml:space="preserve">Lady </w:t>
      </w:r>
      <w:r w:rsidRPr="0088071F">
        <w:rPr>
          <w:rFonts w:asciiTheme="minorHAnsi" w:hAnsiTheme="minorHAnsi" w:cstheme="minorHAnsi"/>
        </w:rPr>
        <w:t>Clare, Countess of Euston, carry out the opening duties – amid praise for the design of the new building.</w:t>
      </w:r>
      <w:r w:rsidR="00A915E3" w:rsidRPr="0088071F">
        <w:rPr>
          <w:rFonts w:asciiTheme="minorHAnsi" w:hAnsiTheme="minorHAnsi" w:cstheme="minorHAnsi"/>
        </w:rPr>
        <w:t xml:space="preserve"> </w:t>
      </w:r>
      <w:r w:rsidR="00A53A32" w:rsidRPr="0088071F">
        <w:rPr>
          <w:rFonts w:asciiTheme="minorHAnsi" w:hAnsiTheme="minorHAnsi" w:cstheme="minorHAnsi"/>
        </w:rPr>
        <w:t>Suffolk County Council Chairman, Stephen Burroughes also attended the event. This project has</w:t>
      </w:r>
      <w:r w:rsidRPr="0088071F">
        <w:rPr>
          <w:rFonts w:asciiTheme="minorHAnsi" w:eastAsiaTheme="minorHAnsi" w:hAnsiTheme="minorHAnsi" w:cstheme="minorHAnsi"/>
          <w:lang w:eastAsia="en-US"/>
        </w:rPr>
        <w:t xml:space="preserve"> recognised that bringing this project home on time</w:t>
      </w:r>
      <w:r w:rsidR="00B648D3" w:rsidRPr="0088071F">
        <w:rPr>
          <w:rFonts w:asciiTheme="minorHAnsi" w:eastAsiaTheme="minorHAnsi" w:hAnsiTheme="minorHAnsi" w:cstheme="minorHAnsi"/>
          <w:lang w:eastAsia="en-US"/>
        </w:rPr>
        <w:t xml:space="preserve"> and</w:t>
      </w:r>
      <w:r w:rsidRPr="0088071F">
        <w:rPr>
          <w:rFonts w:asciiTheme="minorHAnsi" w:eastAsiaTheme="minorHAnsi" w:hAnsiTheme="minorHAnsi" w:cstheme="minorHAnsi"/>
          <w:lang w:eastAsia="en-US"/>
        </w:rPr>
        <w:t xml:space="preserve"> within budget was a major achievement for the council. The fact we have achieved this without creating any extra tax burden on local people is something we can all be proud of.</w:t>
      </w:r>
      <w:r w:rsidR="00A53A32" w:rsidRPr="0088071F">
        <w:rPr>
          <w:rFonts w:asciiTheme="minorHAnsi" w:eastAsiaTheme="minorHAnsi" w:hAnsiTheme="minorHAnsi" w:cstheme="minorHAnsi"/>
          <w:lang w:eastAsia="en-US"/>
        </w:rPr>
        <w:t xml:space="preserve"> I</w:t>
      </w:r>
      <w:r w:rsidRPr="0088071F">
        <w:rPr>
          <w:rFonts w:asciiTheme="minorHAnsi" w:eastAsiaTheme="minorHAnsi" w:hAnsiTheme="minorHAnsi" w:cstheme="minorHAnsi"/>
          <w:lang w:eastAsia="en-US"/>
        </w:rPr>
        <w:t>mportantly, we have now got a modern, energy-efficient headquarters, which will enable us to continue to provide high quality service</w:t>
      </w:r>
      <w:r w:rsidR="00B648D3" w:rsidRPr="0088071F">
        <w:rPr>
          <w:rFonts w:asciiTheme="minorHAnsi" w:eastAsiaTheme="minorHAnsi" w:hAnsiTheme="minorHAnsi" w:cstheme="minorHAnsi"/>
          <w:lang w:eastAsia="en-US"/>
        </w:rPr>
        <w:t>s</w:t>
      </w:r>
      <w:r w:rsidRPr="0088071F">
        <w:rPr>
          <w:rFonts w:asciiTheme="minorHAnsi" w:eastAsiaTheme="minorHAnsi" w:hAnsiTheme="minorHAnsi" w:cstheme="minorHAnsi"/>
          <w:lang w:eastAsia="en-US"/>
        </w:rPr>
        <w:t xml:space="preserve"> to local people. </w:t>
      </w:r>
      <w:r w:rsidRPr="0088071F">
        <w:rPr>
          <w:rFonts w:asciiTheme="minorHAnsi" w:hAnsiTheme="minorHAnsi" w:cstheme="minorHAnsi"/>
          <w:bCs/>
          <w:lang w:val="en"/>
        </w:rPr>
        <w:t xml:space="preserve">We </w:t>
      </w:r>
      <w:r w:rsidR="00B648D3" w:rsidRPr="0088071F">
        <w:rPr>
          <w:rFonts w:asciiTheme="minorHAnsi" w:hAnsiTheme="minorHAnsi" w:cstheme="minorHAnsi"/>
          <w:bCs/>
          <w:lang w:val="en"/>
        </w:rPr>
        <w:t xml:space="preserve">can </w:t>
      </w:r>
      <w:r w:rsidRPr="0088071F">
        <w:rPr>
          <w:rFonts w:asciiTheme="minorHAnsi" w:hAnsiTheme="minorHAnsi" w:cstheme="minorHAnsi"/>
          <w:bCs/>
          <w:lang w:val="en"/>
        </w:rPr>
        <w:t xml:space="preserve">prove that government buildings can be attractive, </w:t>
      </w:r>
      <w:r w:rsidR="00B648D3" w:rsidRPr="0088071F">
        <w:rPr>
          <w:rFonts w:asciiTheme="minorHAnsi" w:hAnsiTheme="minorHAnsi" w:cstheme="minorHAnsi"/>
          <w:bCs/>
          <w:lang w:val="en"/>
        </w:rPr>
        <w:t xml:space="preserve">and </w:t>
      </w:r>
      <w:r w:rsidRPr="0088071F">
        <w:rPr>
          <w:rFonts w:asciiTheme="minorHAnsi" w:hAnsiTheme="minorHAnsi" w:cstheme="minorHAnsi"/>
          <w:bCs/>
          <w:lang w:val="en"/>
        </w:rPr>
        <w:t>functional and provid</w:t>
      </w:r>
      <w:r w:rsidR="00B648D3" w:rsidRPr="0088071F">
        <w:rPr>
          <w:rFonts w:asciiTheme="minorHAnsi" w:hAnsiTheme="minorHAnsi" w:cstheme="minorHAnsi"/>
          <w:bCs/>
          <w:lang w:val="en"/>
        </w:rPr>
        <w:t>e</w:t>
      </w:r>
      <w:r w:rsidRPr="0088071F">
        <w:rPr>
          <w:rFonts w:asciiTheme="minorHAnsi" w:hAnsiTheme="minorHAnsi" w:cstheme="minorHAnsi"/>
          <w:bCs/>
          <w:lang w:val="en"/>
        </w:rPr>
        <w:t xml:space="preserve"> good value for money! </w:t>
      </w:r>
    </w:p>
    <w:p w14:paraId="046D6489" w14:textId="77777777" w:rsidR="00B648D3" w:rsidRPr="0088071F" w:rsidRDefault="00B648D3" w:rsidP="00D86DD8">
      <w:pPr>
        <w:rPr>
          <w:rFonts w:asciiTheme="minorHAnsi" w:hAnsiTheme="minorHAnsi" w:cstheme="minorHAnsi"/>
          <w:bCs/>
          <w:lang w:val="en"/>
        </w:rPr>
      </w:pPr>
    </w:p>
    <w:p w14:paraId="09EC4FE1" w14:textId="77777777" w:rsidR="00D62AAD" w:rsidRPr="0088071F" w:rsidRDefault="00D86DD8" w:rsidP="00D62AAD">
      <w:pPr>
        <w:pStyle w:val="ListParagraph"/>
        <w:numPr>
          <w:ilvl w:val="0"/>
          <w:numId w:val="28"/>
        </w:numPr>
        <w:ind w:left="284" w:hanging="284"/>
        <w:rPr>
          <w:rFonts w:asciiTheme="minorHAnsi" w:eastAsiaTheme="minorHAnsi" w:hAnsiTheme="minorHAnsi" w:cstheme="minorHAnsi"/>
          <w:b/>
          <w:caps/>
          <w:lang w:eastAsia="en-US"/>
        </w:rPr>
      </w:pPr>
      <w:r w:rsidRPr="0088071F">
        <w:rPr>
          <w:rFonts w:asciiTheme="minorHAnsi" w:eastAsiaTheme="minorHAnsi" w:hAnsiTheme="minorHAnsi" w:cstheme="minorHAnsi"/>
          <w:b/>
          <w:caps/>
          <w:lang w:eastAsia="en-US"/>
        </w:rPr>
        <w:t>Suffolk Armed Forces Weekend 2017</w:t>
      </w:r>
    </w:p>
    <w:p w14:paraId="582115F8" w14:textId="77777777" w:rsidR="00D62AAD" w:rsidRPr="0088071F" w:rsidRDefault="00D62AAD" w:rsidP="00D86DD8">
      <w:pPr>
        <w:rPr>
          <w:rFonts w:asciiTheme="minorHAnsi" w:eastAsiaTheme="minorHAnsi" w:hAnsiTheme="minorHAnsi" w:cstheme="minorHAnsi"/>
          <w:b/>
          <w:lang w:eastAsia="en-US"/>
        </w:rPr>
      </w:pPr>
    </w:p>
    <w:p w14:paraId="6F64E71F" w14:textId="0717962C" w:rsidR="00D86DD8" w:rsidRPr="0088071F" w:rsidRDefault="00A53A32" w:rsidP="0088071F">
      <w:pPr>
        <w:jc w:val="both"/>
        <w:rPr>
          <w:rFonts w:asciiTheme="minorHAnsi" w:hAnsiTheme="minorHAnsi" w:cstheme="minorHAnsi"/>
        </w:rPr>
      </w:pPr>
      <w:r w:rsidRPr="0088071F">
        <w:rPr>
          <w:rFonts w:asciiTheme="minorHAnsi" w:eastAsiaTheme="minorHAnsi" w:hAnsiTheme="minorHAnsi" w:cstheme="minorHAnsi"/>
          <w:lang w:eastAsia="en-US"/>
        </w:rPr>
        <w:t xml:space="preserve">A </w:t>
      </w:r>
      <w:r w:rsidR="00D86DD8" w:rsidRPr="0088071F">
        <w:rPr>
          <w:rFonts w:asciiTheme="minorHAnsi" w:eastAsiaTheme="minorHAnsi" w:hAnsiTheme="minorHAnsi" w:cstheme="minorHAnsi"/>
          <w:lang w:eastAsia="en-US"/>
        </w:rPr>
        <w:t xml:space="preserve">highly successful </w:t>
      </w:r>
      <w:r w:rsidRPr="0088071F">
        <w:rPr>
          <w:rFonts w:asciiTheme="minorHAnsi" w:eastAsiaTheme="minorHAnsi" w:hAnsiTheme="minorHAnsi" w:cstheme="minorHAnsi"/>
          <w:lang w:eastAsia="en-US"/>
        </w:rPr>
        <w:t>‘</w:t>
      </w:r>
      <w:r w:rsidR="00D86DD8" w:rsidRPr="0088071F">
        <w:rPr>
          <w:rFonts w:asciiTheme="minorHAnsi" w:hAnsiTheme="minorHAnsi" w:cstheme="minorHAnsi"/>
        </w:rPr>
        <w:t>Suffolk Armed Forces Weekend 2017</w:t>
      </w:r>
      <w:r w:rsidRPr="0088071F">
        <w:rPr>
          <w:rFonts w:asciiTheme="minorHAnsi" w:hAnsiTheme="minorHAnsi" w:cstheme="minorHAnsi"/>
        </w:rPr>
        <w:t>’ took place at the end of June</w:t>
      </w:r>
      <w:r w:rsidR="00D86DD8" w:rsidRPr="0088071F">
        <w:rPr>
          <w:rFonts w:asciiTheme="minorHAnsi" w:hAnsiTheme="minorHAnsi" w:cstheme="minorHAnsi"/>
        </w:rPr>
        <w:t>, which attracted thousands of people into Felixstowe for a fun-filled weekend, with a serious side.</w:t>
      </w:r>
      <w:r w:rsidRPr="0088071F">
        <w:rPr>
          <w:rFonts w:asciiTheme="minorHAnsi" w:hAnsiTheme="minorHAnsi" w:cstheme="minorHAnsi"/>
        </w:rPr>
        <w:t xml:space="preserve"> </w:t>
      </w:r>
      <w:r w:rsidR="00D86DD8" w:rsidRPr="0088071F">
        <w:rPr>
          <w:rFonts w:asciiTheme="minorHAnsi" w:hAnsiTheme="minorHAnsi" w:cstheme="minorHAnsi"/>
        </w:rPr>
        <w:t>As well as providing entertainment for all the family, the event recognised the huge contribution made by our servicemen and women, as well as marking the important 350</w:t>
      </w:r>
      <w:r w:rsidR="00D86DD8" w:rsidRPr="0088071F">
        <w:rPr>
          <w:rFonts w:asciiTheme="minorHAnsi" w:hAnsiTheme="minorHAnsi" w:cstheme="minorHAnsi"/>
          <w:vertAlign w:val="superscript"/>
        </w:rPr>
        <w:t>th</w:t>
      </w:r>
      <w:r w:rsidR="00D86DD8" w:rsidRPr="0088071F">
        <w:rPr>
          <w:rFonts w:asciiTheme="minorHAnsi" w:hAnsiTheme="minorHAnsi" w:cstheme="minorHAnsi"/>
        </w:rPr>
        <w:t xml:space="preserve"> anniversary of the Dutch attack on Landguard Fort (which was the last time foreign forces launched an armed landing on English soil).</w:t>
      </w:r>
      <w:r w:rsidR="00B648D3" w:rsidRPr="0088071F">
        <w:rPr>
          <w:rFonts w:asciiTheme="minorHAnsi" w:hAnsiTheme="minorHAnsi" w:cstheme="minorHAnsi"/>
        </w:rPr>
        <w:t xml:space="preserve"> </w:t>
      </w:r>
      <w:r w:rsidR="00D86DD8" w:rsidRPr="0088071F">
        <w:rPr>
          <w:rFonts w:asciiTheme="minorHAnsi" w:hAnsiTheme="minorHAnsi" w:cstheme="minorHAnsi"/>
        </w:rPr>
        <w:t xml:space="preserve">On </w:t>
      </w:r>
      <w:r w:rsidRPr="0088071F">
        <w:rPr>
          <w:rFonts w:asciiTheme="minorHAnsi" w:hAnsiTheme="minorHAnsi" w:cstheme="minorHAnsi"/>
        </w:rPr>
        <w:t>both days</w:t>
      </w:r>
      <w:r w:rsidR="00D86DD8" w:rsidRPr="0088071F">
        <w:rPr>
          <w:rFonts w:asciiTheme="minorHAnsi" w:hAnsiTheme="minorHAnsi" w:cstheme="minorHAnsi"/>
        </w:rPr>
        <w:t xml:space="preserve"> visitors includ</w:t>
      </w:r>
      <w:r w:rsidRPr="0088071F">
        <w:rPr>
          <w:rFonts w:asciiTheme="minorHAnsi" w:hAnsiTheme="minorHAnsi" w:cstheme="minorHAnsi"/>
        </w:rPr>
        <w:t xml:space="preserve">ed </w:t>
      </w:r>
      <w:r w:rsidR="00D86DD8" w:rsidRPr="0088071F">
        <w:rPr>
          <w:rFonts w:asciiTheme="minorHAnsi" w:hAnsiTheme="minorHAnsi" w:cstheme="minorHAnsi"/>
        </w:rPr>
        <w:t>many military personnel and their families enjoyed a great day out, includ</w:t>
      </w:r>
      <w:r w:rsidRPr="0088071F">
        <w:rPr>
          <w:rFonts w:asciiTheme="minorHAnsi" w:hAnsiTheme="minorHAnsi" w:cstheme="minorHAnsi"/>
        </w:rPr>
        <w:t>ing</w:t>
      </w:r>
      <w:r w:rsidR="00D86DD8" w:rsidRPr="0088071F">
        <w:rPr>
          <w:rFonts w:asciiTheme="minorHAnsi" w:hAnsiTheme="minorHAnsi" w:cstheme="minorHAnsi"/>
        </w:rPr>
        <w:t xml:space="preserve"> live music, historical re-enactments, children’s entertainment, an air display and fireworks. </w:t>
      </w:r>
    </w:p>
    <w:p w14:paraId="0D038681" w14:textId="77777777" w:rsidR="00D86DD8" w:rsidRPr="0088071F" w:rsidRDefault="00D86DD8" w:rsidP="00D86DD8">
      <w:pPr>
        <w:rPr>
          <w:rFonts w:asciiTheme="minorHAnsi" w:hAnsiTheme="minorHAnsi" w:cstheme="minorHAnsi"/>
        </w:rPr>
      </w:pPr>
    </w:p>
    <w:p w14:paraId="5FC30EDB" w14:textId="77777777" w:rsidR="00D86DD8" w:rsidRPr="0088071F" w:rsidRDefault="00D86DD8" w:rsidP="0088071F">
      <w:pPr>
        <w:jc w:val="both"/>
        <w:rPr>
          <w:rFonts w:asciiTheme="minorHAnsi" w:hAnsiTheme="minorHAnsi" w:cstheme="minorHAnsi"/>
        </w:rPr>
      </w:pPr>
      <w:r w:rsidRPr="0088071F">
        <w:rPr>
          <w:rFonts w:asciiTheme="minorHAnsi" w:hAnsiTheme="minorHAnsi" w:cstheme="minorHAnsi"/>
        </w:rPr>
        <w:t>The Suffolk Armed Forces Weekend was a county event, hosted by Suffolk Coastal District Council and held in Felixstowe. It was very much a community event, supported by a variety of organisations such as the Suffolk Armed Forces Community Covenant, Royal British Legion, Felixstowe Town Council, Suffolk County Council, Landguard Fort Trust and the Royal Marines Association.</w:t>
      </w:r>
    </w:p>
    <w:p w14:paraId="52A2DEFE" w14:textId="77777777" w:rsidR="00A53A32" w:rsidRPr="0088071F" w:rsidRDefault="00A53A32" w:rsidP="00A53A32">
      <w:pPr>
        <w:autoSpaceDE w:val="0"/>
        <w:autoSpaceDN w:val="0"/>
        <w:adjustRightInd w:val="0"/>
        <w:rPr>
          <w:rFonts w:asciiTheme="minorHAnsi" w:eastAsiaTheme="minorHAnsi" w:hAnsiTheme="minorHAnsi" w:cstheme="minorHAnsi"/>
          <w:color w:val="000000"/>
        </w:rPr>
      </w:pPr>
    </w:p>
    <w:p w14:paraId="78A1C7A3" w14:textId="77777777" w:rsidR="00D62AAD" w:rsidRPr="0088071F" w:rsidRDefault="00D86DD8" w:rsidP="00D62AAD">
      <w:pPr>
        <w:pStyle w:val="ListParagraph"/>
        <w:numPr>
          <w:ilvl w:val="0"/>
          <w:numId w:val="28"/>
        </w:numPr>
        <w:ind w:left="284" w:hanging="284"/>
        <w:rPr>
          <w:rFonts w:asciiTheme="minorHAnsi" w:eastAsiaTheme="minorHAnsi" w:hAnsiTheme="minorHAnsi" w:cstheme="minorHAnsi"/>
          <w:b/>
          <w:caps/>
          <w:lang w:eastAsia="en-US"/>
        </w:rPr>
      </w:pPr>
      <w:r w:rsidRPr="0088071F">
        <w:rPr>
          <w:rFonts w:asciiTheme="minorHAnsi" w:eastAsiaTheme="minorHAnsi" w:hAnsiTheme="minorHAnsi" w:cstheme="minorHAnsi"/>
          <w:b/>
          <w:caps/>
          <w:lang w:eastAsia="en-US"/>
        </w:rPr>
        <w:t>Coastal Conference</w:t>
      </w:r>
    </w:p>
    <w:p w14:paraId="4903BA08" w14:textId="77777777" w:rsidR="00D62AAD" w:rsidRPr="0088071F" w:rsidRDefault="00D62AAD" w:rsidP="00D86DD8">
      <w:pPr>
        <w:rPr>
          <w:rFonts w:asciiTheme="minorHAnsi" w:eastAsiaTheme="minorHAnsi" w:hAnsiTheme="minorHAnsi" w:cstheme="minorHAnsi"/>
          <w:b/>
          <w:lang w:eastAsia="en-US"/>
        </w:rPr>
      </w:pPr>
    </w:p>
    <w:p w14:paraId="61EC8999" w14:textId="64628F23" w:rsidR="00D86DD8" w:rsidRPr="0088071F" w:rsidRDefault="00D86DD8" w:rsidP="0088071F">
      <w:pPr>
        <w:jc w:val="both"/>
        <w:rPr>
          <w:rFonts w:asciiTheme="minorHAnsi" w:hAnsiTheme="minorHAnsi" w:cstheme="minorHAnsi"/>
          <w:spacing w:val="8"/>
        </w:rPr>
      </w:pPr>
      <w:r w:rsidRPr="0088071F">
        <w:rPr>
          <w:rFonts w:asciiTheme="minorHAnsi" w:eastAsiaTheme="minorHAnsi" w:hAnsiTheme="minorHAnsi" w:cstheme="minorHAnsi"/>
          <w:lang w:eastAsia="en-US"/>
        </w:rPr>
        <w:t xml:space="preserve">Tickets are now available for the </w:t>
      </w:r>
      <w:r w:rsidRPr="0088071F">
        <w:rPr>
          <w:rFonts w:asciiTheme="minorHAnsi" w:hAnsiTheme="minorHAnsi" w:cstheme="minorHAnsi"/>
          <w:bCs/>
          <w:spacing w:val="8"/>
        </w:rPr>
        <w:t>Suffolk Coast Forum Conference 2017. The event at Trinity Park, Ipswich, on Friday, 6 October, is the 6</w:t>
      </w:r>
      <w:r w:rsidRPr="0088071F">
        <w:rPr>
          <w:rFonts w:asciiTheme="minorHAnsi" w:hAnsiTheme="minorHAnsi" w:cstheme="minorHAnsi"/>
          <w:bCs/>
          <w:spacing w:val="8"/>
          <w:vertAlign w:val="superscript"/>
        </w:rPr>
        <w:t>th</w:t>
      </w:r>
      <w:r w:rsidRPr="0088071F">
        <w:rPr>
          <w:rFonts w:asciiTheme="minorHAnsi" w:hAnsiTheme="minorHAnsi" w:cstheme="minorHAnsi"/>
          <w:bCs/>
          <w:spacing w:val="8"/>
        </w:rPr>
        <w:t xml:space="preserve"> annual community conference being staged by the Suffolk Coast Forum. </w:t>
      </w:r>
      <w:r w:rsidRPr="0088071F">
        <w:rPr>
          <w:rFonts w:asciiTheme="minorHAnsi" w:hAnsiTheme="minorHAnsi" w:cstheme="minorHAnsi"/>
          <w:spacing w:val="8"/>
        </w:rPr>
        <w:t>This year’s conference focuses on valuing our coast. It aims to bring together the reasons why the coast is so important to our communities, our businesses, our economy, culture and heritage, as well as our environment. The speakers and workshops will put forward the compelling case for building the future of our coast through planning, investment and management – outlining the many innovative ways in which this can and is being done here and elsewhere.</w:t>
      </w:r>
    </w:p>
    <w:p w14:paraId="4A67A380" w14:textId="77777777" w:rsidR="00D86DD8" w:rsidRPr="0088071F" w:rsidRDefault="00D86DD8" w:rsidP="00D86DD8">
      <w:pPr>
        <w:shd w:val="clear" w:color="auto" w:fill="FFFFFF"/>
        <w:spacing w:before="100" w:beforeAutospacing="1" w:after="100" w:afterAutospacing="1"/>
        <w:rPr>
          <w:rFonts w:asciiTheme="minorHAnsi" w:eastAsiaTheme="minorHAnsi" w:hAnsiTheme="minorHAnsi" w:cstheme="minorHAnsi"/>
          <w:lang w:eastAsia="en-US"/>
        </w:rPr>
      </w:pPr>
      <w:r w:rsidRPr="0088071F">
        <w:rPr>
          <w:rFonts w:asciiTheme="minorHAnsi" w:hAnsiTheme="minorHAnsi" w:cstheme="minorHAnsi"/>
          <w:spacing w:val="8"/>
        </w:rPr>
        <w:t xml:space="preserve">The conference is free of charge. However, we would recommend booking your place early at: </w:t>
      </w:r>
      <w:hyperlink r:id="rId8" w:history="1">
        <w:r w:rsidRPr="0088071F">
          <w:rPr>
            <w:rStyle w:val="Hyperlink"/>
            <w:rFonts w:asciiTheme="minorHAnsi" w:eastAsiaTheme="minorHAnsi" w:hAnsiTheme="minorHAnsi" w:cstheme="minorHAnsi"/>
            <w:lang w:eastAsia="en-US"/>
          </w:rPr>
          <w:t>www.eventbrite.co.uk/e/suffolk-coast-and-estuaries-community-conference-2017-tickets-26964786402</w:t>
        </w:r>
      </w:hyperlink>
    </w:p>
    <w:p w14:paraId="7D0048AC" w14:textId="77777777" w:rsidR="00F602ED" w:rsidRPr="00AE4AAF" w:rsidRDefault="00094138" w:rsidP="00A422D3">
      <w:pPr>
        <w:rPr>
          <w:rFonts w:asciiTheme="minorHAnsi" w:hAnsiTheme="minorHAnsi"/>
        </w:rPr>
      </w:pPr>
      <w:r w:rsidRPr="00AE4AAF">
        <w:rPr>
          <w:rFonts w:asciiTheme="minorHAnsi" w:hAnsiTheme="minorHAnsi"/>
          <w:b/>
        </w:rPr>
        <w:t xml:space="preserve">For further information or to ask questions etc. </w:t>
      </w:r>
      <w:r w:rsidR="00F56E91" w:rsidRPr="00AE4AAF">
        <w:rPr>
          <w:rFonts w:asciiTheme="minorHAnsi" w:hAnsiTheme="minorHAnsi"/>
          <w:b/>
        </w:rPr>
        <w:t>I can be contacted at</w:t>
      </w:r>
      <w:r w:rsidR="00F602ED" w:rsidRPr="00AE4AAF">
        <w:rPr>
          <w:rFonts w:asciiTheme="minorHAnsi" w:hAnsiTheme="minorHAnsi"/>
          <w:b/>
        </w:rPr>
        <w:t>:</w:t>
      </w:r>
      <w:r w:rsidR="00F602ED" w:rsidRPr="00AE4AAF">
        <w:rPr>
          <w:rFonts w:asciiTheme="minorHAnsi" w:hAnsiTheme="minorHAnsi"/>
        </w:rPr>
        <w:t xml:space="preserve">  </w:t>
      </w:r>
      <w:hyperlink r:id="rId9" w:history="1">
        <w:r w:rsidR="00F602ED" w:rsidRPr="00AE4AAF">
          <w:rPr>
            <w:rStyle w:val="Hyperlink"/>
            <w:rFonts w:asciiTheme="minorHAnsi" w:hAnsiTheme="minorHAnsi"/>
          </w:rPr>
          <w:t>stephen.burroughes@suffolkcoastal.gov.uk</w:t>
        </w:r>
      </w:hyperlink>
    </w:p>
    <w:p w14:paraId="7D0048AD" w14:textId="77777777" w:rsidR="00D867F0" w:rsidRPr="00AE4AAF" w:rsidRDefault="00F602ED" w:rsidP="00AE4AAF">
      <w:pPr>
        <w:jc w:val="both"/>
        <w:rPr>
          <w:rFonts w:asciiTheme="minorHAnsi" w:hAnsiTheme="minorHAnsi"/>
        </w:rPr>
      </w:pPr>
      <w:r w:rsidRPr="00AE4AAF">
        <w:rPr>
          <w:rFonts w:asciiTheme="minorHAnsi" w:hAnsiTheme="minorHAnsi"/>
        </w:rPr>
        <w:t xml:space="preserve"> </w:t>
      </w:r>
    </w:p>
    <w:p w14:paraId="7D0048AF" w14:textId="77777777" w:rsidR="00F602ED" w:rsidRPr="00AE4AAF" w:rsidRDefault="00094138" w:rsidP="00AE4AAF">
      <w:pPr>
        <w:jc w:val="both"/>
        <w:rPr>
          <w:rFonts w:asciiTheme="minorHAnsi" w:hAnsiTheme="minorHAnsi"/>
          <w:b/>
        </w:rPr>
      </w:pPr>
      <w:bookmarkStart w:id="0" w:name="_GoBack"/>
      <w:bookmarkEnd w:id="0"/>
      <w:r w:rsidRPr="00AE4AAF">
        <w:rPr>
          <w:rFonts w:asciiTheme="minorHAnsi" w:hAnsiTheme="minorHAnsi"/>
          <w:b/>
        </w:rPr>
        <w:t>Cllr Stephen Burroughes</w:t>
      </w:r>
    </w:p>
    <w:p w14:paraId="7D0048B0" w14:textId="77777777" w:rsidR="00094138" w:rsidRPr="00AE4AAF" w:rsidRDefault="00094138" w:rsidP="00AE4AAF">
      <w:pPr>
        <w:jc w:val="both"/>
        <w:rPr>
          <w:rFonts w:asciiTheme="minorHAnsi" w:hAnsiTheme="minorHAnsi"/>
        </w:rPr>
      </w:pPr>
      <w:r w:rsidRPr="00AE4AAF">
        <w:rPr>
          <w:rFonts w:asciiTheme="minorHAnsi" w:hAnsiTheme="minorHAnsi"/>
        </w:rPr>
        <w:t>District Councillor for Peasenhall &amp; Yoxford Ward</w:t>
      </w:r>
    </w:p>
    <w:p w14:paraId="7D0048B1" w14:textId="77777777" w:rsidR="00D70196" w:rsidRPr="00AE4AAF" w:rsidRDefault="00094138" w:rsidP="00AE4AAF">
      <w:pPr>
        <w:jc w:val="both"/>
        <w:rPr>
          <w:rFonts w:asciiTheme="minorHAnsi" w:hAnsiTheme="minorHAnsi"/>
        </w:rPr>
      </w:pPr>
      <w:r w:rsidRPr="00AE4AAF">
        <w:rPr>
          <w:rFonts w:asciiTheme="minorHAnsi" w:hAnsiTheme="minorHAnsi"/>
        </w:rPr>
        <w:t>Suffolk Coastal District Council</w:t>
      </w:r>
    </w:p>
    <w:sectPr w:rsidR="00D70196" w:rsidRPr="00AE4AAF" w:rsidSect="0088071F">
      <w:footerReference w:type="default" r:id="rId10"/>
      <w:pgSz w:w="11906" w:h="16838"/>
      <w:pgMar w:top="993" w:right="707" w:bottom="99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048B6" w14:textId="77777777" w:rsidR="00D31949" w:rsidRDefault="00D31949" w:rsidP="00D91D40">
      <w:r>
        <w:separator/>
      </w:r>
    </w:p>
  </w:endnote>
  <w:endnote w:type="continuationSeparator" w:id="0">
    <w:p w14:paraId="7D0048B7" w14:textId="77777777" w:rsidR="00D31949" w:rsidRDefault="00D31949" w:rsidP="00D91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20549"/>
      <w:docPartObj>
        <w:docPartGallery w:val="Page Numbers (Bottom of Page)"/>
        <w:docPartUnique/>
      </w:docPartObj>
    </w:sdtPr>
    <w:sdtEndPr>
      <w:rPr>
        <w:noProof/>
      </w:rPr>
    </w:sdtEndPr>
    <w:sdtContent>
      <w:p w14:paraId="7D0048B8" w14:textId="7C589F63" w:rsidR="00D91D40" w:rsidRDefault="00D91D40">
        <w:pPr>
          <w:pStyle w:val="Footer"/>
          <w:jc w:val="center"/>
        </w:pPr>
        <w:r>
          <w:fldChar w:fldCharType="begin"/>
        </w:r>
        <w:r>
          <w:instrText xml:space="preserve"> PAGE   \* MERGEFORMAT </w:instrText>
        </w:r>
        <w:r>
          <w:fldChar w:fldCharType="separate"/>
        </w:r>
        <w:r w:rsidR="0088071F">
          <w:rPr>
            <w:noProof/>
          </w:rPr>
          <w:t>2</w:t>
        </w:r>
        <w:r>
          <w:rPr>
            <w:noProof/>
          </w:rPr>
          <w:fldChar w:fldCharType="end"/>
        </w:r>
      </w:p>
    </w:sdtContent>
  </w:sdt>
  <w:p w14:paraId="7D0048B9" w14:textId="77777777" w:rsidR="00D91D40" w:rsidRDefault="00D9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048B4" w14:textId="77777777" w:rsidR="00D31949" w:rsidRDefault="00D31949" w:rsidP="00D91D40">
      <w:r>
        <w:separator/>
      </w:r>
    </w:p>
  </w:footnote>
  <w:footnote w:type="continuationSeparator" w:id="0">
    <w:p w14:paraId="7D0048B5" w14:textId="77777777" w:rsidR="00D31949" w:rsidRDefault="00D31949" w:rsidP="00D91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5287"/>
    <w:multiLevelType w:val="hybridMultilevel"/>
    <w:tmpl w:val="88BC0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4F3B22"/>
    <w:multiLevelType w:val="hybridMultilevel"/>
    <w:tmpl w:val="65807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103B20"/>
    <w:multiLevelType w:val="hybridMultilevel"/>
    <w:tmpl w:val="E8D015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136705B"/>
    <w:multiLevelType w:val="hybridMultilevel"/>
    <w:tmpl w:val="36E45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F0E7A"/>
    <w:multiLevelType w:val="hybridMultilevel"/>
    <w:tmpl w:val="731EB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787D85"/>
    <w:multiLevelType w:val="hybridMultilevel"/>
    <w:tmpl w:val="C70CB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52200"/>
    <w:multiLevelType w:val="hybridMultilevel"/>
    <w:tmpl w:val="08A61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714779"/>
    <w:multiLevelType w:val="hybridMultilevel"/>
    <w:tmpl w:val="7EE81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552FF4"/>
    <w:multiLevelType w:val="hybridMultilevel"/>
    <w:tmpl w:val="9DAC7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9F0CD9"/>
    <w:multiLevelType w:val="hybridMultilevel"/>
    <w:tmpl w:val="B422E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65F71"/>
    <w:multiLevelType w:val="hybridMultilevel"/>
    <w:tmpl w:val="86668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5D145A"/>
    <w:multiLevelType w:val="hybridMultilevel"/>
    <w:tmpl w:val="C7E88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CA0573"/>
    <w:multiLevelType w:val="multilevel"/>
    <w:tmpl w:val="6322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7C6FCA"/>
    <w:multiLevelType w:val="hybridMultilevel"/>
    <w:tmpl w:val="DA8CD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737574"/>
    <w:multiLevelType w:val="hybridMultilevel"/>
    <w:tmpl w:val="4E207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D97196"/>
    <w:multiLevelType w:val="hybridMultilevel"/>
    <w:tmpl w:val="98CA0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852582"/>
    <w:multiLevelType w:val="hybridMultilevel"/>
    <w:tmpl w:val="256E2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8A6EB8"/>
    <w:multiLevelType w:val="hybridMultilevel"/>
    <w:tmpl w:val="051EC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93EBD"/>
    <w:multiLevelType w:val="hybridMultilevel"/>
    <w:tmpl w:val="3D4E5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6F3E16"/>
    <w:multiLevelType w:val="hybridMultilevel"/>
    <w:tmpl w:val="25D4C2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20616A"/>
    <w:multiLevelType w:val="hybridMultilevel"/>
    <w:tmpl w:val="CBB8E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EC7068"/>
    <w:multiLevelType w:val="hybridMultilevel"/>
    <w:tmpl w:val="3D485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FD14C1"/>
    <w:multiLevelType w:val="hybridMultilevel"/>
    <w:tmpl w:val="E0EEA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7164A4"/>
    <w:multiLevelType w:val="hybridMultilevel"/>
    <w:tmpl w:val="5B8CA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C236AA"/>
    <w:multiLevelType w:val="hybridMultilevel"/>
    <w:tmpl w:val="C3FAD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E02F97"/>
    <w:multiLevelType w:val="multilevel"/>
    <w:tmpl w:val="0032C402"/>
    <w:lvl w:ilvl="0">
      <w:start w:val="1"/>
      <w:numFmt w:val="decimal"/>
      <w:pStyle w:val="Heading1"/>
      <w:lvlText w:val="%1"/>
      <w:lvlJc w:val="left"/>
      <w:pPr>
        <w:tabs>
          <w:tab w:val="num" w:pos="720"/>
        </w:tabs>
        <w:ind w:left="720" w:hanging="720"/>
      </w:pPr>
      <w:rPr>
        <w:rFonts w:ascii="Arial" w:hAnsi="Arial" w:hint="default"/>
      </w:rPr>
    </w:lvl>
    <w:lvl w:ilvl="1">
      <w:start w:val="1"/>
      <w:numFmt w:val="decimal"/>
      <w:pStyle w:val="Heading2"/>
      <w:lvlText w:val="%1.%2"/>
      <w:lvlJc w:val="left"/>
      <w:pPr>
        <w:tabs>
          <w:tab w:val="num" w:pos="720"/>
        </w:tabs>
        <w:ind w:left="720" w:hanging="720"/>
      </w:pPr>
      <w:rPr>
        <w:rFonts w:ascii="Arial" w:hAnsi="Arial" w:hint="default"/>
        <w:b w:val="0"/>
        <w:i w:val="0"/>
        <w:sz w:val="22"/>
      </w:rPr>
    </w:lvl>
    <w:lvl w:ilvl="2">
      <w:start w:val="1"/>
      <w:numFmt w:val="decimal"/>
      <w:pStyle w:val="Heading3"/>
      <w:lvlText w:val="%1.%2.%3"/>
      <w:lvlJc w:val="left"/>
      <w:pPr>
        <w:tabs>
          <w:tab w:val="num" w:pos="720"/>
        </w:tabs>
        <w:ind w:left="720" w:hanging="720"/>
      </w:pPr>
      <w:rPr>
        <w:rFonts w:ascii="Arial" w:hAnsi="Aria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74AF21A5"/>
    <w:multiLevelType w:val="hybridMultilevel"/>
    <w:tmpl w:val="FE1AD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23"/>
  </w:num>
  <w:num w:numId="3">
    <w:abstractNumId w:val="20"/>
  </w:num>
  <w:num w:numId="4">
    <w:abstractNumId w:val="21"/>
  </w:num>
  <w:num w:numId="5">
    <w:abstractNumId w:val="8"/>
  </w:num>
  <w:num w:numId="6">
    <w:abstractNumId w:val="22"/>
  </w:num>
  <w:num w:numId="7">
    <w:abstractNumId w:val="12"/>
  </w:num>
  <w:num w:numId="8">
    <w:abstractNumId w:val="25"/>
  </w:num>
  <w:num w:numId="9">
    <w:abstractNumId w:val="16"/>
  </w:num>
  <w:num w:numId="10">
    <w:abstractNumId w:val="24"/>
  </w:num>
  <w:num w:numId="11">
    <w:abstractNumId w:val="6"/>
  </w:num>
  <w:num w:numId="12">
    <w:abstractNumId w:val="7"/>
  </w:num>
  <w:num w:numId="13">
    <w:abstractNumId w:val="26"/>
  </w:num>
  <w:num w:numId="14">
    <w:abstractNumId w:val="14"/>
  </w:num>
  <w:num w:numId="15">
    <w:abstractNumId w:val="10"/>
  </w:num>
  <w:num w:numId="16">
    <w:abstractNumId w:val="13"/>
  </w:num>
  <w:num w:numId="17">
    <w:abstractNumId w:val="4"/>
  </w:num>
  <w:num w:numId="18">
    <w:abstractNumId w:val="3"/>
  </w:num>
  <w:num w:numId="19">
    <w:abstractNumId w:val="2"/>
  </w:num>
  <w:num w:numId="20">
    <w:abstractNumId w:val="2"/>
  </w:num>
  <w:num w:numId="21">
    <w:abstractNumId w:val="18"/>
  </w:num>
  <w:num w:numId="22">
    <w:abstractNumId w:val="15"/>
  </w:num>
  <w:num w:numId="23">
    <w:abstractNumId w:val="11"/>
  </w:num>
  <w:num w:numId="24">
    <w:abstractNumId w:val="0"/>
  </w:num>
  <w:num w:numId="25">
    <w:abstractNumId w:val="1"/>
  </w:num>
  <w:num w:numId="26">
    <w:abstractNumId w:val="5"/>
  </w:num>
  <w:num w:numId="27">
    <w:abstractNumId w:val="1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7F0"/>
    <w:rsid w:val="00011145"/>
    <w:rsid w:val="00093BF2"/>
    <w:rsid w:val="00094138"/>
    <w:rsid w:val="000A110D"/>
    <w:rsid w:val="00197A7C"/>
    <w:rsid w:val="00244520"/>
    <w:rsid w:val="00273845"/>
    <w:rsid w:val="002C4259"/>
    <w:rsid w:val="002D047C"/>
    <w:rsid w:val="002E2C1A"/>
    <w:rsid w:val="002F439E"/>
    <w:rsid w:val="003651E2"/>
    <w:rsid w:val="003B1241"/>
    <w:rsid w:val="003B4E8D"/>
    <w:rsid w:val="003C4E88"/>
    <w:rsid w:val="003C6E03"/>
    <w:rsid w:val="0046069E"/>
    <w:rsid w:val="004F19E6"/>
    <w:rsid w:val="004F36EC"/>
    <w:rsid w:val="005971E1"/>
    <w:rsid w:val="006101B9"/>
    <w:rsid w:val="006E4441"/>
    <w:rsid w:val="00720ED7"/>
    <w:rsid w:val="007A2482"/>
    <w:rsid w:val="007A5D52"/>
    <w:rsid w:val="007B5EFA"/>
    <w:rsid w:val="008415B2"/>
    <w:rsid w:val="0088071F"/>
    <w:rsid w:val="008C2E48"/>
    <w:rsid w:val="008E1162"/>
    <w:rsid w:val="008E4283"/>
    <w:rsid w:val="00941AB9"/>
    <w:rsid w:val="009534F7"/>
    <w:rsid w:val="009B57C7"/>
    <w:rsid w:val="009E09E3"/>
    <w:rsid w:val="00A422D3"/>
    <w:rsid w:val="00A53A32"/>
    <w:rsid w:val="00A915E3"/>
    <w:rsid w:val="00AC6847"/>
    <w:rsid w:val="00AD4B91"/>
    <w:rsid w:val="00AE4AAF"/>
    <w:rsid w:val="00AF2536"/>
    <w:rsid w:val="00B648D3"/>
    <w:rsid w:val="00B949A9"/>
    <w:rsid w:val="00C34B04"/>
    <w:rsid w:val="00CB7F47"/>
    <w:rsid w:val="00CF7CA6"/>
    <w:rsid w:val="00D31949"/>
    <w:rsid w:val="00D40688"/>
    <w:rsid w:val="00D57736"/>
    <w:rsid w:val="00D62AAD"/>
    <w:rsid w:val="00D70196"/>
    <w:rsid w:val="00D76AD7"/>
    <w:rsid w:val="00D867F0"/>
    <w:rsid w:val="00D86DD8"/>
    <w:rsid w:val="00D91D40"/>
    <w:rsid w:val="00DA50C9"/>
    <w:rsid w:val="00DE0B02"/>
    <w:rsid w:val="00DE17BC"/>
    <w:rsid w:val="00E72B86"/>
    <w:rsid w:val="00EB6AFC"/>
    <w:rsid w:val="00EF2C25"/>
    <w:rsid w:val="00F01135"/>
    <w:rsid w:val="00F015F8"/>
    <w:rsid w:val="00F56E91"/>
    <w:rsid w:val="00F602ED"/>
    <w:rsid w:val="00F64F4F"/>
    <w:rsid w:val="00FB0228"/>
    <w:rsid w:val="00FB7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4875"/>
  <w15:docId w15:val="{ECB5125F-7164-45F6-ADF6-C4B227B9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67F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3B1241"/>
    <w:pPr>
      <w:keepNext/>
      <w:numPr>
        <w:numId w:val="8"/>
      </w:numPr>
      <w:tabs>
        <w:tab w:val="left" w:pos="680"/>
      </w:tabs>
      <w:spacing w:before="360" w:after="60"/>
      <w:jc w:val="both"/>
      <w:outlineLvl w:val="0"/>
    </w:pPr>
    <w:rPr>
      <w:rFonts w:ascii="Arial" w:hAnsi="Arial"/>
      <w:b/>
      <w:caps/>
      <w:sz w:val="22"/>
      <w:szCs w:val="20"/>
      <w:lang w:eastAsia="en-US"/>
    </w:rPr>
  </w:style>
  <w:style w:type="paragraph" w:styleId="Heading2">
    <w:name w:val="heading 2"/>
    <w:basedOn w:val="Normal"/>
    <w:link w:val="Heading2Char"/>
    <w:qFormat/>
    <w:rsid w:val="003B1241"/>
    <w:pPr>
      <w:keepNext/>
      <w:numPr>
        <w:ilvl w:val="1"/>
        <w:numId w:val="8"/>
      </w:numPr>
      <w:spacing w:before="140"/>
      <w:ind w:right="431"/>
      <w:outlineLvl w:val="1"/>
    </w:pPr>
    <w:rPr>
      <w:rFonts w:ascii="Arial" w:hAnsi="Arial"/>
      <w:sz w:val="22"/>
      <w:szCs w:val="20"/>
      <w:lang w:eastAsia="en-US"/>
    </w:rPr>
  </w:style>
  <w:style w:type="paragraph" w:styleId="Heading3">
    <w:name w:val="heading 3"/>
    <w:basedOn w:val="Normal"/>
    <w:link w:val="Heading3Char"/>
    <w:qFormat/>
    <w:rsid w:val="003B1241"/>
    <w:pPr>
      <w:keepNext/>
      <w:numPr>
        <w:ilvl w:val="2"/>
        <w:numId w:val="8"/>
      </w:numPr>
      <w:spacing w:before="140"/>
      <w:outlineLvl w:val="2"/>
    </w:pPr>
    <w:rPr>
      <w:rFonts w:ascii="Arial" w:hAnsi="Arial"/>
      <w:sz w:val="22"/>
      <w:szCs w:val="20"/>
      <w:lang w:eastAsia="en-US"/>
    </w:rPr>
  </w:style>
  <w:style w:type="paragraph" w:styleId="Heading8">
    <w:name w:val="heading 8"/>
    <w:basedOn w:val="Normal"/>
    <w:next w:val="Normal"/>
    <w:link w:val="Heading8Char"/>
    <w:qFormat/>
    <w:rsid w:val="003B1241"/>
    <w:pPr>
      <w:numPr>
        <w:ilvl w:val="7"/>
        <w:numId w:val="8"/>
      </w:numPr>
      <w:spacing w:before="240" w:after="60"/>
      <w:outlineLvl w:val="7"/>
    </w:pPr>
    <w:rPr>
      <w:rFonts w:ascii="Arial" w:hAnsi="Arial"/>
      <w:i/>
      <w:sz w:val="20"/>
      <w:szCs w:val="20"/>
      <w:lang w:eastAsia="en-US"/>
    </w:rPr>
  </w:style>
  <w:style w:type="paragraph" w:styleId="Heading9">
    <w:name w:val="heading 9"/>
    <w:basedOn w:val="Normal"/>
    <w:next w:val="Normal"/>
    <w:link w:val="Heading9Char"/>
    <w:qFormat/>
    <w:rsid w:val="003B1241"/>
    <w:pPr>
      <w:numPr>
        <w:ilvl w:val="8"/>
        <w:numId w:val="8"/>
      </w:numPr>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11145"/>
    <w:rPr>
      <w:color w:val="0000FF"/>
      <w:u w:val="single"/>
    </w:rPr>
  </w:style>
  <w:style w:type="paragraph" w:styleId="NoSpacing">
    <w:name w:val="No Spacing"/>
    <w:uiPriority w:val="1"/>
    <w:qFormat/>
    <w:rsid w:val="00D57736"/>
    <w:pPr>
      <w:spacing w:after="0" w:line="240" w:lineRule="auto"/>
    </w:pPr>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D91D40"/>
    <w:pPr>
      <w:tabs>
        <w:tab w:val="center" w:pos="4513"/>
        <w:tab w:val="right" w:pos="9026"/>
      </w:tabs>
    </w:pPr>
  </w:style>
  <w:style w:type="character" w:customStyle="1" w:styleId="HeaderChar">
    <w:name w:val="Header Char"/>
    <w:basedOn w:val="DefaultParagraphFont"/>
    <w:link w:val="Header"/>
    <w:uiPriority w:val="99"/>
    <w:rsid w:val="00D91D4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91D40"/>
    <w:pPr>
      <w:tabs>
        <w:tab w:val="center" w:pos="4513"/>
        <w:tab w:val="right" w:pos="9026"/>
      </w:tabs>
    </w:pPr>
  </w:style>
  <w:style w:type="character" w:customStyle="1" w:styleId="FooterChar">
    <w:name w:val="Footer Char"/>
    <w:basedOn w:val="DefaultParagraphFont"/>
    <w:link w:val="Footer"/>
    <w:uiPriority w:val="99"/>
    <w:rsid w:val="00D91D4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E1162"/>
    <w:rPr>
      <w:rFonts w:ascii="Tahoma" w:hAnsi="Tahoma" w:cs="Tahoma"/>
      <w:sz w:val="16"/>
      <w:szCs w:val="16"/>
    </w:rPr>
  </w:style>
  <w:style w:type="character" w:customStyle="1" w:styleId="BalloonTextChar">
    <w:name w:val="Balloon Text Char"/>
    <w:basedOn w:val="DefaultParagraphFont"/>
    <w:link w:val="BalloonText"/>
    <w:uiPriority w:val="99"/>
    <w:semiHidden/>
    <w:rsid w:val="008E1162"/>
    <w:rPr>
      <w:rFonts w:ascii="Tahoma" w:eastAsia="Times New Roman" w:hAnsi="Tahoma" w:cs="Tahoma"/>
      <w:sz w:val="16"/>
      <w:szCs w:val="16"/>
      <w:lang w:eastAsia="en-GB"/>
    </w:rPr>
  </w:style>
  <w:style w:type="paragraph" w:styleId="ListParagraph">
    <w:name w:val="List Paragraph"/>
    <w:aliases w:val="Paragraph"/>
    <w:basedOn w:val="Normal"/>
    <w:link w:val="ListParagraphChar"/>
    <w:uiPriority w:val="34"/>
    <w:qFormat/>
    <w:rsid w:val="008E1162"/>
    <w:pPr>
      <w:ind w:left="720"/>
      <w:contextualSpacing/>
    </w:pPr>
  </w:style>
  <w:style w:type="character" w:customStyle="1" w:styleId="Heading1Char">
    <w:name w:val="Heading 1 Char"/>
    <w:basedOn w:val="DefaultParagraphFont"/>
    <w:link w:val="Heading1"/>
    <w:rsid w:val="003B1241"/>
    <w:rPr>
      <w:rFonts w:ascii="Arial" w:eastAsia="Times New Roman" w:hAnsi="Arial" w:cs="Times New Roman"/>
      <w:b/>
      <w:caps/>
      <w:szCs w:val="20"/>
    </w:rPr>
  </w:style>
  <w:style w:type="character" w:customStyle="1" w:styleId="Heading2Char">
    <w:name w:val="Heading 2 Char"/>
    <w:basedOn w:val="DefaultParagraphFont"/>
    <w:link w:val="Heading2"/>
    <w:rsid w:val="003B1241"/>
    <w:rPr>
      <w:rFonts w:ascii="Arial" w:eastAsia="Times New Roman" w:hAnsi="Arial" w:cs="Times New Roman"/>
      <w:szCs w:val="20"/>
    </w:rPr>
  </w:style>
  <w:style w:type="character" w:customStyle="1" w:styleId="Heading3Char">
    <w:name w:val="Heading 3 Char"/>
    <w:basedOn w:val="DefaultParagraphFont"/>
    <w:link w:val="Heading3"/>
    <w:rsid w:val="003B1241"/>
    <w:rPr>
      <w:rFonts w:ascii="Arial" w:eastAsia="Times New Roman" w:hAnsi="Arial" w:cs="Times New Roman"/>
      <w:szCs w:val="20"/>
    </w:rPr>
  </w:style>
  <w:style w:type="character" w:customStyle="1" w:styleId="Heading8Char">
    <w:name w:val="Heading 8 Char"/>
    <w:basedOn w:val="DefaultParagraphFont"/>
    <w:link w:val="Heading8"/>
    <w:rsid w:val="003B1241"/>
    <w:rPr>
      <w:rFonts w:ascii="Arial" w:eastAsia="Times New Roman" w:hAnsi="Arial" w:cs="Times New Roman"/>
      <w:i/>
      <w:sz w:val="20"/>
      <w:szCs w:val="20"/>
    </w:rPr>
  </w:style>
  <w:style w:type="character" w:customStyle="1" w:styleId="Heading9Char">
    <w:name w:val="Heading 9 Char"/>
    <w:basedOn w:val="DefaultParagraphFont"/>
    <w:link w:val="Heading9"/>
    <w:rsid w:val="003B1241"/>
    <w:rPr>
      <w:rFonts w:ascii="Arial" w:eastAsia="Times New Roman" w:hAnsi="Arial" w:cs="Times New Roman"/>
      <w:i/>
      <w:sz w:val="18"/>
      <w:szCs w:val="20"/>
    </w:rPr>
  </w:style>
  <w:style w:type="paragraph" w:customStyle="1" w:styleId="gdp">
    <w:name w:val="gd_p"/>
    <w:basedOn w:val="Normal"/>
    <w:rsid w:val="003B1241"/>
    <w:pPr>
      <w:spacing w:before="100" w:beforeAutospacing="1" w:after="100" w:afterAutospacing="1"/>
    </w:pPr>
    <w:rPr>
      <w:rFonts w:eastAsia="Calibri"/>
    </w:rPr>
  </w:style>
  <w:style w:type="character" w:customStyle="1" w:styleId="ListParagraphChar">
    <w:name w:val="List Paragraph Char"/>
    <w:aliases w:val="Paragraph Char"/>
    <w:basedOn w:val="DefaultParagraphFont"/>
    <w:link w:val="ListParagraph"/>
    <w:uiPriority w:val="34"/>
    <w:locked/>
    <w:rsid w:val="00F015F8"/>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D76AD7"/>
    <w:pPr>
      <w:spacing w:before="100" w:beforeAutospacing="1" w:after="100" w:afterAutospacing="1"/>
    </w:pPr>
  </w:style>
  <w:style w:type="paragraph" w:styleId="PlainText">
    <w:name w:val="Plain Text"/>
    <w:basedOn w:val="Normal"/>
    <w:link w:val="PlainTextChar"/>
    <w:uiPriority w:val="99"/>
    <w:semiHidden/>
    <w:unhideWhenUsed/>
    <w:rsid w:val="00D76AD7"/>
    <w:rPr>
      <w:rFonts w:ascii="Calibri" w:eastAsia="Calibri" w:hAnsi="Calibri" w:cs="Consolas"/>
      <w:sz w:val="22"/>
      <w:szCs w:val="21"/>
      <w:lang w:eastAsia="en-US"/>
    </w:rPr>
  </w:style>
  <w:style w:type="character" w:customStyle="1" w:styleId="PlainTextChar">
    <w:name w:val="Plain Text Char"/>
    <w:basedOn w:val="DefaultParagraphFont"/>
    <w:link w:val="PlainText"/>
    <w:uiPriority w:val="99"/>
    <w:semiHidden/>
    <w:rsid w:val="00D76AD7"/>
    <w:rPr>
      <w:rFonts w:ascii="Calibri" w:eastAsia="Calibri" w:hAnsi="Calibri" w:cs="Consolas"/>
      <w:szCs w:val="21"/>
    </w:rPr>
  </w:style>
  <w:style w:type="paragraph" w:customStyle="1" w:styleId="Default">
    <w:name w:val="Default"/>
    <w:uiPriority w:val="99"/>
    <w:rsid w:val="00D76AD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971E1"/>
    <w:pPr>
      <w:spacing w:after="0" w:line="240" w:lineRule="auto"/>
    </w:pPr>
    <w:rPr>
      <w:rFonts w:ascii="Cambria" w:eastAsia="Cambria"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95333">
      <w:bodyDiv w:val="1"/>
      <w:marLeft w:val="0"/>
      <w:marRight w:val="0"/>
      <w:marTop w:val="0"/>
      <w:marBottom w:val="0"/>
      <w:divBdr>
        <w:top w:val="none" w:sz="0" w:space="0" w:color="auto"/>
        <w:left w:val="none" w:sz="0" w:space="0" w:color="auto"/>
        <w:bottom w:val="none" w:sz="0" w:space="0" w:color="auto"/>
        <w:right w:val="none" w:sz="0" w:space="0" w:color="auto"/>
      </w:divBdr>
    </w:div>
    <w:div w:id="651956644">
      <w:bodyDiv w:val="1"/>
      <w:marLeft w:val="0"/>
      <w:marRight w:val="0"/>
      <w:marTop w:val="0"/>
      <w:marBottom w:val="0"/>
      <w:divBdr>
        <w:top w:val="none" w:sz="0" w:space="0" w:color="auto"/>
        <w:left w:val="none" w:sz="0" w:space="0" w:color="auto"/>
        <w:bottom w:val="none" w:sz="0" w:space="0" w:color="auto"/>
        <w:right w:val="none" w:sz="0" w:space="0" w:color="auto"/>
      </w:divBdr>
    </w:div>
    <w:div w:id="123778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entbrite.co.uk/e/suffolk-coast-and-estuaries-community-conference-2017-tickets-2696478640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ephen.burroughes@suffolkcoast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WDC</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McConnachie</dc:creator>
  <cp:lastModifiedBy>Stephen Burroughes</cp:lastModifiedBy>
  <cp:revision>3</cp:revision>
  <cp:lastPrinted>2017-03-14T16:00:00Z</cp:lastPrinted>
  <dcterms:created xsi:type="dcterms:W3CDTF">2017-07-04T09:33:00Z</dcterms:created>
  <dcterms:modified xsi:type="dcterms:W3CDTF">2017-07-04T10:29:00Z</dcterms:modified>
</cp:coreProperties>
</file>